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b/>
          <w:szCs w:val="20"/>
          <w:lang w:eastAsia="ru-RU"/>
        </w:rPr>
      </w:pPr>
      <w:bookmarkStart w:id="0" w:name="_Toc119910692"/>
      <w:r w:rsidRPr="000F5981">
        <w:rPr>
          <w:rFonts w:ascii="Times New Roman" w:eastAsia="Times New Roman" w:hAnsi="Times New Roman"/>
          <w:b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0F5981"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F15470" w:rsidRPr="000F5981" w:rsidRDefault="00F15470" w:rsidP="00F15470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5470" w:rsidRPr="000F5981" w:rsidRDefault="00F15470" w:rsidP="00F15470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685"/>
        <w:gridCol w:w="266"/>
        <w:gridCol w:w="851"/>
        <w:gridCol w:w="283"/>
        <w:gridCol w:w="6946"/>
      </w:tblGrid>
      <w:tr w:rsidR="00F15470" w:rsidRPr="000F5981" w:rsidTr="00E52AE6">
        <w:trPr>
          <w:trHeight w:val="371"/>
        </w:trPr>
        <w:tc>
          <w:tcPr>
            <w:tcW w:w="1685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15470" w:rsidRPr="000F5981" w:rsidRDefault="00F15470" w:rsidP="00E52AE6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F15470" w:rsidRPr="000F5981" w:rsidRDefault="00F15470" w:rsidP="00E52AE6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  <w:tc>
          <w:tcPr>
            <w:tcW w:w="283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Ракетно-космической техники</w:t>
            </w:r>
          </w:p>
        </w:tc>
      </w:tr>
      <w:tr w:rsidR="00F15470" w:rsidRPr="000F5981" w:rsidTr="00E52AE6">
        <w:trPr>
          <w:trHeight w:val="130"/>
        </w:trPr>
        <w:tc>
          <w:tcPr>
            <w:tcW w:w="1685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F15470" w:rsidRPr="000F5981" w:rsidRDefault="00F15470" w:rsidP="00E52AE6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F15470" w:rsidRPr="000F5981" w:rsidTr="00E52AE6">
        <w:trPr>
          <w:trHeight w:val="143"/>
        </w:trPr>
        <w:tc>
          <w:tcPr>
            <w:tcW w:w="1685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F15470" w:rsidRPr="000F5981" w:rsidRDefault="00F15470" w:rsidP="00E52AE6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</w:t>
            </w:r>
            <w:proofErr w:type="gramStart"/>
            <w:r w:rsidRPr="000F5981">
              <w:rPr>
                <w:rFonts w:ascii="Times New Roman" w:hAnsi="Times New Roman"/>
                <w:sz w:val="28"/>
                <w:szCs w:val="24"/>
              </w:rPr>
              <w:t>9</w:t>
            </w:r>
            <w:proofErr w:type="gramEnd"/>
          </w:p>
        </w:tc>
        <w:tc>
          <w:tcPr>
            <w:tcW w:w="283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F15470" w:rsidRPr="00DF673E" w:rsidRDefault="002B7F69" w:rsidP="00E52AE6">
            <w:pPr>
              <w:rPr>
                <w:rFonts w:ascii="Times New Roman" w:hAnsi="Times New Roman"/>
                <w:sz w:val="28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Плазмогазодинамика</w:t>
            </w:r>
            <w:proofErr w:type="spellEnd"/>
            <w:r w:rsidR="00F15470" w:rsidRPr="000F5981">
              <w:rPr>
                <w:rFonts w:ascii="Times New Roman" w:hAnsi="Times New Roman"/>
                <w:sz w:val="28"/>
                <w:szCs w:val="24"/>
              </w:rPr>
              <w:t xml:space="preserve"> и теплотехник</w:t>
            </w:r>
            <w:r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</w:tr>
      <w:tr w:rsidR="00F15470" w:rsidRPr="000F5981" w:rsidTr="00E52AE6">
        <w:trPr>
          <w:trHeight w:val="146"/>
        </w:trPr>
        <w:tc>
          <w:tcPr>
            <w:tcW w:w="1685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F15470" w:rsidRPr="000F5981" w:rsidRDefault="00F15470" w:rsidP="00E52AE6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F15470" w:rsidRPr="000F5981" w:rsidTr="00E52AE6">
        <w:trPr>
          <w:trHeight w:val="149"/>
        </w:trPr>
        <w:tc>
          <w:tcPr>
            <w:tcW w:w="1685" w:type="dxa"/>
            <w:vAlign w:val="bottom"/>
          </w:tcPr>
          <w:p w:rsidR="00F15470" w:rsidRPr="000F5981" w:rsidRDefault="00F15470" w:rsidP="00E52AE6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F15470" w:rsidRPr="000F5981" w:rsidRDefault="00F15470" w:rsidP="00E52AE6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F15470" w:rsidRPr="000F5981" w:rsidRDefault="00006F01" w:rsidP="00E52AE6">
            <w:pPr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Аэрогидрогазодинамика</w:t>
            </w:r>
            <w:proofErr w:type="spellEnd"/>
          </w:p>
        </w:tc>
      </w:tr>
    </w:tbl>
    <w:p w:rsidR="00F15470" w:rsidRPr="000F5981" w:rsidRDefault="00F15470" w:rsidP="00F15470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5470" w:rsidRPr="000F5981" w:rsidRDefault="00F15470" w:rsidP="00F15470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5470" w:rsidRPr="000F5981" w:rsidRDefault="00F15470" w:rsidP="00F15470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5470" w:rsidRPr="000F5981" w:rsidRDefault="00F15470" w:rsidP="00F15470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tbl>
      <w:tblPr>
        <w:tblStyle w:val="a3"/>
        <w:tblW w:w="0" w:type="auto"/>
        <w:tblLook w:val="04A0"/>
      </w:tblPr>
      <w:tblGrid>
        <w:gridCol w:w="10262"/>
      </w:tblGrid>
      <w:tr w:rsidR="000F5981" w:rsidRPr="000F5981" w:rsidTr="000F5981">
        <w:trPr>
          <w:trHeight w:val="977"/>
        </w:trPr>
        <w:tc>
          <w:tcPr>
            <w:tcW w:w="10262" w:type="dxa"/>
            <w:tcBorders>
              <w:top w:val="nil"/>
              <w:left w:val="nil"/>
              <w:right w:val="nil"/>
            </w:tcBorders>
          </w:tcPr>
          <w:p w:rsidR="000F5981" w:rsidRPr="000F5981" w:rsidRDefault="000F5981" w:rsidP="000F5981">
            <w:pPr>
              <w:rPr>
                <w:rFonts w:ascii="Times New Roman" w:hAnsi="Times New Roman"/>
                <w:sz w:val="40"/>
                <w:szCs w:val="24"/>
              </w:rPr>
            </w:pPr>
          </w:p>
          <w:p w:rsidR="000F5981" w:rsidRPr="000F5981" w:rsidRDefault="000F5981" w:rsidP="000F5981">
            <w:pPr>
              <w:jc w:val="center"/>
              <w:rPr>
                <w:rFonts w:ascii="Times New Roman" w:hAnsi="Times New Roman"/>
                <w:sz w:val="40"/>
                <w:szCs w:val="24"/>
              </w:rPr>
            </w:pPr>
            <w:r w:rsidRPr="000F5981">
              <w:rPr>
                <w:rFonts w:ascii="Times New Roman" w:hAnsi="Times New Roman"/>
                <w:sz w:val="40"/>
                <w:szCs w:val="24"/>
              </w:rPr>
              <w:t>Моделирование динамики  пузыря</w:t>
            </w:r>
          </w:p>
        </w:tc>
      </w:tr>
    </w:tbl>
    <w:p w:rsidR="00F15470" w:rsidRPr="000F5981" w:rsidRDefault="00F15470" w:rsidP="00B5266C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F15470" w:rsidRPr="000F5981" w:rsidRDefault="00F15470" w:rsidP="00F15470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tbl>
      <w:tblPr>
        <w:tblStyle w:val="a3"/>
        <w:tblW w:w="5632" w:type="dxa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F15470" w:rsidRPr="000F5981" w:rsidTr="00E52AE6">
        <w:tc>
          <w:tcPr>
            <w:tcW w:w="3828" w:type="dxa"/>
            <w:gridSpan w:val="4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А942</w:t>
            </w:r>
          </w:p>
        </w:tc>
      </w:tr>
      <w:tr w:rsidR="00F15470" w:rsidRPr="000F5981" w:rsidTr="00E52AE6">
        <w:trPr>
          <w:trHeight w:val="499"/>
        </w:trPr>
        <w:tc>
          <w:tcPr>
            <w:tcW w:w="5632" w:type="dxa"/>
            <w:gridSpan w:val="7"/>
            <w:tcBorders>
              <w:bottom w:val="single" w:sz="4" w:space="0" w:color="auto"/>
            </w:tcBorders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0F5981">
              <w:rPr>
                <w:rFonts w:ascii="Times New Roman" w:hAnsi="Times New Roman"/>
                <w:sz w:val="28"/>
                <w:szCs w:val="24"/>
              </w:rPr>
              <w:t>Вихрова</w:t>
            </w:r>
            <w:proofErr w:type="spellEnd"/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И.А.</w:t>
            </w:r>
          </w:p>
        </w:tc>
      </w:tr>
      <w:tr w:rsidR="00F15470" w:rsidRPr="000F5981" w:rsidTr="00E52AE6">
        <w:tc>
          <w:tcPr>
            <w:tcW w:w="5632" w:type="dxa"/>
            <w:gridSpan w:val="7"/>
            <w:tcBorders>
              <w:top w:val="single" w:sz="4" w:space="0" w:color="auto"/>
            </w:tcBorders>
          </w:tcPr>
          <w:p w:rsidR="00F15470" w:rsidRPr="000F5981" w:rsidRDefault="00F15470" w:rsidP="00E52AE6">
            <w:pPr>
              <w:tabs>
                <w:tab w:val="left" w:pos="5670"/>
              </w:tabs>
              <w:jc w:val="center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>Фамилия И.О.</w:t>
            </w:r>
          </w:p>
        </w:tc>
      </w:tr>
      <w:tr w:rsidR="00F15470" w:rsidRPr="000F5981" w:rsidTr="00E52AE6">
        <w:tc>
          <w:tcPr>
            <w:tcW w:w="5632" w:type="dxa"/>
            <w:gridSpan w:val="7"/>
          </w:tcPr>
          <w:p w:rsidR="00F15470" w:rsidRPr="000F5981" w:rsidRDefault="00F15470" w:rsidP="00E52AE6">
            <w:pPr>
              <w:tabs>
                <w:tab w:val="left" w:pos="5670"/>
              </w:tabs>
              <w:jc w:val="right"/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b/>
                <w:sz w:val="28"/>
                <w:szCs w:val="24"/>
              </w:rPr>
              <w:t>РУКОВОДИТЕЛЬ</w:t>
            </w:r>
          </w:p>
        </w:tc>
      </w:tr>
      <w:tr w:rsidR="00F15470" w:rsidRPr="000F5981" w:rsidTr="00E52AE6">
        <w:tc>
          <w:tcPr>
            <w:tcW w:w="2552" w:type="dxa"/>
            <w:gridSpan w:val="2"/>
            <w:tcBorders>
              <w:bottom w:val="single" w:sz="4" w:space="0" w:color="auto"/>
            </w:tcBorders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0F5981">
              <w:rPr>
                <w:rFonts w:ascii="Times New Roman" w:hAnsi="Times New Roman"/>
                <w:sz w:val="28"/>
                <w:szCs w:val="24"/>
              </w:rPr>
              <w:t>Овчинникова</w:t>
            </w:r>
            <w:proofErr w:type="spellEnd"/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О.К.</w:t>
            </w:r>
          </w:p>
        </w:tc>
        <w:tc>
          <w:tcPr>
            <w:tcW w:w="425" w:type="dxa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F15470" w:rsidRPr="000F5981" w:rsidTr="00E52AE6">
        <w:tc>
          <w:tcPr>
            <w:tcW w:w="5632" w:type="dxa"/>
            <w:gridSpan w:val="7"/>
          </w:tcPr>
          <w:p w:rsidR="00F15470" w:rsidRPr="000F5981" w:rsidRDefault="00F15470" w:rsidP="00E52AE6">
            <w:pPr>
              <w:tabs>
                <w:tab w:val="left" w:pos="5670"/>
              </w:tabs>
              <w:jc w:val="both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F15470" w:rsidRPr="000F5981" w:rsidTr="00E52AE6">
        <w:tc>
          <w:tcPr>
            <w:tcW w:w="1560" w:type="dxa"/>
            <w:vAlign w:val="bottom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F15470" w:rsidRPr="000F5981" w:rsidTr="00E52AE6">
        <w:trPr>
          <w:trHeight w:val="446"/>
        </w:trPr>
        <w:tc>
          <w:tcPr>
            <w:tcW w:w="1560" w:type="dxa"/>
            <w:vAlign w:val="bottom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F15470" w:rsidRPr="000F5981" w:rsidRDefault="00F15470" w:rsidP="00E52AE6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20____ г.</w:t>
            </w:r>
          </w:p>
        </w:tc>
      </w:tr>
    </w:tbl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val="en-US" w:eastAsia="ru-RU"/>
        </w:rPr>
      </w:pPr>
    </w:p>
    <w:p w:rsidR="00CD2506" w:rsidRPr="00CD2506" w:rsidRDefault="00CD2506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val="en-US" w:eastAsia="ru-RU"/>
        </w:rPr>
      </w:pPr>
    </w:p>
    <w:p w:rsidR="00F15470" w:rsidRPr="000F5981" w:rsidRDefault="00F15470" w:rsidP="00F15470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F15470" w:rsidRPr="000F5981" w:rsidRDefault="00F15470" w:rsidP="00F1547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F15470" w:rsidRDefault="00F15470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2017г.</w:t>
      </w:r>
      <w:bookmarkEnd w:id="0"/>
    </w:p>
    <w:p w:rsidR="00A250A1" w:rsidRPr="006D5852" w:rsidRDefault="00A250A1" w:rsidP="00A250A1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6D5852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A250A1" w:rsidRPr="006D5852" w:rsidRDefault="00A250A1" w:rsidP="00A250A1">
      <w:pPr>
        <w:spacing w:after="0" w:line="360" w:lineRule="auto"/>
        <w:ind w:firstLine="709"/>
        <w:jc w:val="both"/>
        <w:rPr>
          <w:rFonts w:ascii="Times New Roman" w:hAnsi="Times New Roman"/>
          <w:sz w:val="32"/>
          <w:szCs w:val="32"/>
        </w:rPr>
      </w:pPr>
    </w:p>
    <w:tbl>
      <w:tblPr>
        <w:tblW w:w="0" w:type="auto"/>
        <w:tblLook w:val="01E0"/>
      </w:tblPr>
      <w:tblGrid>
        <w:gridCol w:w="8388"/>
        <w:gridCol w:w="900"/>
      </w:tblGrid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Реферат…………………………………………………………………..</w:t>
            </w:r>
          </w:p>
        </w:tc>
        <w:tc>
          <w:tcPr>
            <w:tcW w:w="900" w:type="dxa"/>
          </w:tcPr>
          <w:p w:rsidR="00A250A1" w:rsidRPr="00DB6B8B" w:rsidRDefault="00A31A8D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Нормативные ссылки…………………………………………………...</w:t>
            </w:r>
          </w:p>
        </w:tc>
        <w:tc>
          <w:tcPr>
            <w:tcW w:w="900" w:type="dxa"/>
          </w:tcPr>
          <w:p w:rsidR="00A250A1" w:rsidRPr="00DB6B8B" w:rsidRDefault="00A31A8D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условных обозначений………………………………………...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Введение…………………………………………………………………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A250A1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r>
              <w:rPr>
                <w:rFonts w:ascii="Times New Roman" w:hAnsi="Times New Roman"/>
                <w:sz w:val="28"/>
                <w:szCs w:val="28"/>
              </w:rPr>
              <w:t>Обзор литературы по тематике исследования…………………….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2 Математические модели…………………………………………….</w:t>
            </w:r>
            <w:r w:rsidR="00CC2E95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712CE2" w:rsidRDefault="00EE334A" w:rsidP="00EE334A">
            <w:pPr>
              <w:spacing w:line="36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A250A1">
              <w:rPr>
                <w:rFonts w:ascii="Times New Roman" w:hAnsi="Times New Roman"/>
                <w:sz w:val="28"/>
                <w:szCs w:val="28"/>
              </w:rPr>
              <w:t xml:space="preserve">2.1 </w:t>
            </w:r>
            <w:r w:rsidR="00712CE2" w:rsidRPr="00D52EB6">
              <w:rPr>
                <w:rFonts w:ascii="Times New Roman" w:hAnsi="Times New Roman"/>
                <w:bCs/>
                <w:sz w:val="28"/>
                <w:szCs w:val="28"/>
              </w:rPr>
              <w:t xml:space="preserve">Аналитическое описание движения воздушного пузыря,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   </w:t>
            </w:r>
            <w:r w:rsidR="00CC2E95">
              <w:rPr>
                <w:rFonts w:ascii="Times New Roman" w:hAnsi="Times New Roman"/>
                <w:bCs/>
                <w:sz w:val="28"/>
                <w:szCs w:val="28"/>
              </w:rPr>
              <w:t xml:space="preserve">           </w:t>
            </w:r>
            <w:r w:rsidR="00712CE2" w:rsidRPr="00D52EB6">
              <w:rPr>
                <w:rFonts w:ascii="Times New Roman" w:hAnsi="Times New Roman"/>
                <w:bCs/>
                <w:sz w:val="28"/>
                <w:szCs w:val="28"/>
              </w:rPr>
              <w:t>всплывающего в вязкой жидкости</w:t>
            </w:r>
            <w:r w:rsidR="00CC2E95">
              <w:rPr>
                <w:rFonts w:ascii="Times New Roman" w:hAnsi="Times New Roman"/>
                <w:bCs/>
                <w:sz w:val="28"/>
                <w:szCs w:val="28"/>
              </w:rPr>
              <w:t>…………………………….............</w:t>
            </w:r>
          </w:p>
        </w:tc>
        <w:tc>
          <w:tcPr>
            <w:tcW w:w="900" w:type="dxa"/>
          </w:tcPr>
          <w:p w:rsidR="00A250A1" w:rsidRPr="00DB6B8B" w:rsidRDefault="003D31D3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CC2E95" w:rsidRDefault="00EE334A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712CE2">
              <w:rPr>
                <w:rFonts w:ascii="Times New Roman" w:hAnsi="Times New Roman"/>
                <w:sz w:val="28"/>
                <w:szCs w:val="28"/>
              </w:rPr>
              <w:t xml:space="preserve">2.2 </w:t>
            </w:r>
            <w:r w:rsidR="00712CE2" w:rsidRPr="00D52EB6">
              <w:rPr>
                <w:rFonts w:ascii="Times New Roman" w:hAnsi="Times New Roman"/>
                <w:sz w:val="28"/>
                <w:szCs w:val="28"/>
              </w:rPr>
              <w:t xml:space="preserve">Описание математической модели, используемой в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val="en-US"/>
              </w:rPr>
              <w:t>Ansys</w:t>
            </w:r>
            <w:proofErr w:type="spellEnd"/>
            <w:r w:rsidRPr="00EE334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12CE2" w:rsidRPr="00D52EB6">
              <w:rPr>
                <w:rFonts w:ascii="Times New Roman" w:hAnsi="Times New Roman"/>
                <w:sz w:val="28"/>
                <w:szCs w:val="28"/>
                <w:lang w:val="en-US"/>
              </w:rPr>
              <w:t>Fluent</w:t>
            </w:r>
            <w:r w:rsidR="00CC2E95"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……………………………………………………………………</w:t>
            </w:r>
          </w:p>
        </w:tc>
        <w:tc>
          <w:tcPr>
            <w:tcW w:w="900" w:type="dxa"/>
          </w:tcPr>
          <w:p w:rsidR="00A250A1" w:rsidRPr="00DB6B8B" w:rsidRDefault="003D31D3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3 Вычислительное моделирование…………………………………….</w:t>
            </w:r>
          </w:p>
          <w:p w:rsidR="00A250A1" w:rsidRPr="00DB6B8B" w:rsidRDefault="00A250A1" w:rsidP="00712CE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3.1 </w:t>
            </w:r>
            <w:r w:rsidR="00712CE2" w:rsidRPr="00D52EB6">
              <w:rPr>
                <w:rFonts w:ascii="Times New Roman" w:hAnsi="Times New Roman"/>
                <w:sz w:val="28"/>
                <w:szCs w:val="28"/>
              </w:rPr>
              <w:t xml:space="preserve">Постановка задачи в  </w:t>
            </w:r>
            <w:proofErr w:type="spellStart"/>
            <w:r w:rsidR="00712CE2" w:rsidRPr="00D52EB6">
              <w:rPr>
                <w:rFonts w:ascii="Times New Roman" w:hAnsi="Times New Roman"/>
                <w:sz w:val="28"/>
                <w:szCs w:val="28"/>
                <w:lang w:val="en-US"/>
              </w:rPr>
              <w:t>Ansys</w:t>
            </w:r>
            <w:proofErr w:type="spellEnd"/>
            <w:r w:rsidR="00712CE2" w:rsidRPr="00DB6B8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…………………</w:t>
            </w:r>
            <w:r w:rsidR="00CC2E95">
              <w:rPr>
                <w:rFonts w:ascii="Times New Roman" w:hAnsi="Times New Roman"/>
                <w:sz w:val="28"/>
                <w:szCs w:val="28"/>
              </w:rPr>
              <w:t>………………….</w:t>
            </w:r>
          </w:p>
        </w:tc>
        <w:tc>
          <w:tcPr>
            <w:tcW w:w="900" w:type="dxa"/>
          </w:tcPr>
          <w:p w:rsidR="00A250A1" w:rsidRPr="00DB6B8B" w:rsidRDefault="00A250A1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17</w:t>
            </w:r>
          </w:p>
          <w:p w:rsidR="00A250A1" w:rsidRPr="00DB6B8B" w:rsidRDefault="00A250A1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pStyle w:val="ae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</w:t>
            </w:r>
            <w:r w:rsidR="00712CE2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r w:rsidR="00712CE2" w:rsidRPr="00D52EB6">
              <w:rPr>
                <w:rFonts w:ascii="Times New Roman" w:hAnsi="Times New Roman"/>
                <w:sz w:val="28"/>
                <w:szCs w:val="28"/>
              </w:rPr>
              <w:t>Анализ полученных результатов</w:t>
            </w:r>
            <w:r w:rsidR="00712CE2" w:rsidRPr="00DB6B8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C2E95">
              <w:rPr>
                <w:rFonts w:ascii="Times New Roman" w:hAnsi="Times New Roman"/>
                <w:sz w:val="28"/>
                <w:szCs w:val="28"/>
              </w:rPr>
              <w:t>…………………..........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...........</w:t>
            </w:r>
          </w:p>
        </w:tc>
        <w:tc>
          <w:tcPr>
            <w:tcW w:w="900" w:type="dxa"/>
          </w:tcPr>
          <w:p w:rsidR="00A250A1" w:rsidRPr="00DB6B8B" w:rsidRDefault="00D235BF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Заключение………………………………………………………………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D235B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A250A1" w:rsidRPr="006D5852" w:rsidTr="00A250A1">
        <w:tc>
          <w:tcPr>
            <w:tcW w:w="8388" w:type="dxa"/>
          </w:tcPr>
          <w:p w:rsidR="00A250A1" w:rsidRPr="00DB6B8B" w:rsidRDefault="00A250A1" w:rsidP="00806473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используемой литературы……………………………………..</w:t>
            </w:r>
          </w:p>
        </w:tc>
        <w:tc>
          <w:tcPr>
            <w:tcW w:w="900" w:type="dxa"/>
          </w:tcPr>
          <w:p w:rsidR="00A250A1" w:rsidRPr="00DB6B8B" w:rsidRDefault="00CC2E95" w:rsidP="00806473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D235B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</w:tbl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CD250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250A1" w:rsidRDefault="00A250A1" w:rsidP="00A250A1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B4BE7" w:rsidRDefault="00EB4BE7" w:rsidP="00A250A1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235BF" w:rsidRPr="00A250A1" w:rsidRDefault="00D235BF" w:rsidP="00A250A1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52AE6" w:rsidRDefault="00E52AE6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РЕФЕРАТ</w:t>
      </w:r>
    </w:p>
    <w:p w:rsidR="00E52AE6" w:rsidRDefault="00E52AE6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52AE6" w:rsidRPr="004B2F39" w:rsidRDefault="00E52AE6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4B2F39">
        <w:rPr>
          <w:rFonts w:ascii="Times New Roman" w:hAnsi="Times New Roman"/>
          <w:sz w:val="28"/>
          <w:szCs w:val="28"/>
        </w:rPr>
        <w:t xml:space="preserve">Пояснительная записка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стр.,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рис.,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табл., </w:t>
      </w:r>
      <w:r>
        <w:rPr>
          <w:rFonts w:ascii="Times New Roman" w:hAnsi="Times New Roman"/>
          <w:sz w:val="28"/>
          <w:szCs w:val="28"/>
        </w:rPr>
        <w:t>________</w:t>
      </w:r>
      <w:r w:rsidRPr="004B2F39">
        <w:rPr>
          <w:rFonts w:ascii="Times New Roman" w:hAnsi="Times New Roman"/>
          <w:sz w:val="28"/>
          <w:szCs w:val="28"/>
        </w:rPr>
        <w:t xml:space="preserve"> источников, </w:t>
      </w:r>
      <w:r w:rsidRPr="004B2F39">
        <w:rPr>
          <w:rFonts w:ascii="Times New Roman" w:hAnsi="Times New Roman"/>
          <w:sz w:val="28"/>
          <w:szCs w:val="28"/>
          <w:lang w:val="en-US"/>
        </w:rPr>
        <w:t>CD</w:t>
      </w:r>
      <w:r w:rsidRPr="004B2F39">
        <w:rPr>
          <w:rFonts w:ascii="Times New Roman" w:hAnsi="Times New Roman"/>
          <w:sz w:val="28"/>
          <w:szCs w:val="28"/>
        </w:rPr>
        <w:t xml:space="preserve"> ди</w:t>
      </w:r>
      <w:proofErr w:type="gramStart"/>
      <w:r w:rsidRPr="004B2F39">
        <w:rPr>
          <w:rFonts w:ascii="Times New Roman" w:hAnsi="Times New Roman"/>
          <w:sz w:val="28"/>
          <w:szCs w:val="28"/>
        </w:rPr>
        <w:t>ск с пр</w:t>
      </w:r>
      <w:proofErr w:type="gramEnd"/>
      <w:r w:rsidRPr="004B2F39">
        <w:rPr>
          <w:rFonts w:ascii="Times New Roman" w:hAnsi="Times New Roman"/>
          <w:sz w:val="28"/>
          <w:szCs w:val="28"/>
        </w:rPr>
        <w:t>езентацией</w:t>
      </w:r>
    </w:p>
    <w:p w:rsidR="00E52AE6" w:rsidRDefault="00E52AE6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ДИНАМИКА ПУЗЫРЯ</w:t>
      </w:r>
      <w:r w:rsidRPr="00D729A3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6CA5">
        <w:rPr>
          <w:rFonts w:ascii="Times New Roman" w:hAnsi="Times New Roman"/>
          <w:sz w:val="28"/>
          <w:szCs w:val="28"/>
        </w:rPr>
        <w:t>БАРБОТИРОВАНИЕ</w:t>
      </w:r>
      <w:r>
        <w:rPr>
          <w:rFonts w:ascii="Times New Roman" w:hAnsi="Times New Roman"/>
          <w:sz w:val="28"/>
          <w:szCs w:val="28"/>
        </w:rPr>
        <w:t>, ВЫЧИСЛИТЕЛЬНОЕ МОДЕЛИРОВАНИЕ</w:t>
      </w:r>
    </w:p>
    <w:p w:rsidR="00E52AE6" w:rsidRDefault="00E52AE6" w:rsidP="00915E04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E52AE6" w:rsidRPr="002A2CFA" w:rsidRDefault="000F5981" w:rsidP="00915E04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</w:t>
      </w:r>
      <w:r w:rsidR="00B5266C">
        <w:rPr>
          <w:rFonts w:ascii="Times New Roman" w:hAnsi="Times New Roman"/>
          <w:sz w:val="28"/>
          <w:szCs w:val="28"/>
        </w:rPr>
        <w:t xml:space="preserve"> курсового проекта -</w:t>
      </w:r>
      <w:r w:rsidR="00E52AE6" w:rsidRPr="002A2CFA">
        <w:rPr>
          <w:rFonts w:ascii="Times New Roman" w:hAnsi="Times New Roman"/>
          <w:sz w:val="28"/>
          <w:szCs w:val="28"/>
        </w:rPr>
        <w:t xml:space="preserve"> исследование динамики движения одиночного воздушного пузыря в объеме жидкости при его всплытии.</w:t>
      </w:r>
    </w:p>
    <w:p w:rsidR="00E52AE6" w:rsidRPr="002A2CFA" w:rsidRDefault="00E52AE6" w:rsidP="00915E04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2CFA">
        <w:rPr>
          <w:rFonts w:ascii="Times New Roman" w:hAnsi="Times New Roman"/>
          <w:sz w:val="28"/>
          <w:szCs w:val="28"/>
        </w:rPr>
        <w:t xml:space="preserve">Объектом исследования  является </w:t>
      </w:r>
      <w:r>
        <w:rPr>
          <w:rFonts w:ascii="Times New Roman" w:hAnsi="Times New Roman"/>
          <w:sz w:val="28"/>
          <w:szCs w:val="28"/>
        </w:rPr>
        <w:t>в</w:t>
      </w:r>
      <w:r w:rsidRPr="002A2CFA">
        <w:rPr>
          <w:rFonts w:ascii="Times New Roman" w:hAnsi="Times New Roman"/>
          <w:sz w:val="28"/>
          <w:szCs w:val="28"/>
        </w:rPr>
        <w:t>оздушный пузырь, всплывающий из глубины жидкости.</w:t>
      </w:r>
    </w:p>
    <w:p w:rsidR="00E52AE6" w:rsidRPr="002A2CFA" w:rsidRDefault="00E52AE6" w:rsidP="00915E04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2CFA">
        <w:rPr>
          <w:rFonts w:ascii="Times New Roman" w:hAnsi="Times New Roman"/>
          <w:sz w:val="28"/>
          <w:szCs w:val="28"/>
        </w:rPr>
        <w:t>Предмет</w:t>
      </w:r>
      <w:r>
        <w:rPr>
          <w:rFonts w:ascii="Times New Roman" w:hAnsi="Times New Roman"/>
          <w:sz w:val="28"/>
          <w:szCs w:val="28"/>
        </w:rPr>
        <w:t>ом</w:t>
      </w:r>
      <w:r w:rsidRPr="002A2CFA">
        <w:rPr>
          <w:rFonts w:ascii="Times New Roman" w:hAnsi="Times New Roman"/>
          <w:sz w:val="28"/>
          <w:szCs w:val="28"/>
        </w:rPr>
        <w:t xml:space="preserve"> исследования</w:t>
      </w:r>
      <w:r>
        <w:rPr>
          <w:rFonts w:ascii="Times New Roman" w:hAnsi="Times New Roman"/>
          <w:sz w:val="28"/>
          <w:szCs w:val="28"/>
        </w:rPr>
        <w:t xml:space="preserve"> являются</w:t>
      </w:r>
      <w:r w:rsidRPr="002A2CFA">
        <w:rPr>
          <w:rFonts w:ascii="Times New Roman" w:hAnsi="Times New Roman"/>
          <w:sz w:val="28"/>
          <w:szCs w:val="28"/>
        </w:rPr>
        <w:t xml:space="preserve"> параметры движения воздушного пузыря, всплывающего в вязкой жидкости.</w:t>
      </w:r>
    </w:p>
    <w:p w:rsidR="00E52AE6" w:rsidRPr="002A2CFA" w:rsidRDefault="00E52AE6" w:rsidP="00915E04">
      <w:pPr>
        <w:pStyle w:val="a8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2A2CFA">
        <w:rPr>
          <w:rFonts w:ascii="Times New Roman" w:hAnsi="Times New Roman"/>
          <w:sz w:val="28"/>
          <w:szCs w:val="28"/>
        </w:rPr>
        <w:t>Задач</w:t>
      </w:r>
      <w:r>
        <w:rPr>
          <w:rFonts w:ascii="Times New Roman" w:hAnsi="Times New Roman"/>
          <w:sz w:val="28"/>
          <w:szCs w:val="28"/>
        </w:rPr>
        <w:t>и курсового проектирования</w:t>
      </w:r>
      <w:r w:rsidRPr="002A2CFA">
        <w:rPr>
          <w:rFonts w:ascii="Times New Roman" w:hAnsi="Times New Roman"/>
          <w:sz w:val="28"/>
          <w:szCs w:val="28"/>
        </w:rPr>
        <w:t>:</w:t>
      </w:r>
    </w:p>
    <w:p w:rsidR="00E52AE6" w:rsidRPr="00E54866" w:rsidRDefault="00E52AE6" w:rsidP="00915E04">
      <w:pPr>
        <w:pStyle w:val="a8"/>
        <w:numPr>
          <w:ilvl w:val="0"/>
          <w:numId w:val="2"/>
        </w:num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Pr="00E54866">
        <w:rPr>
          <w:rFonts w:ascii="Times New Roman" w:hAnsi="Times New Roman"/>
          <w:sz w:val="28"/>
          <w:szCs w:val="28"/>
        </w:rPr>
        <w:t>зуч</w:t>
      </w:r>
      <w:r>
        <w:rPr>
          <w:rFonts w:ascii="Times New Roman" w:hAnsi="Times New Roman"/>
          <w:sz w:val="28"/>
          <w:szCs w:val="28"/>
        </w:rPr>
        <w:t>ить теорию исследуемого явления</w:t>
      </w:r>
    </w:p>
    <w:p w:rsidR="00E52AE6" w:rsidRPr="00E54866" w:rsidRDefault="00E52AE6" w:rsidP="00915E04">
      <w:pPr>
        <w:pStyle w:val="a8"/>
        <w:numPr>
          <w:ilvl w:val="0"/>
          <w:numId w:val="2"/>
        </w:num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E54866">
        <w:rPr>
          <w:rFonts w:ascii="Times New Roman" w:hAnsi="Times New Roman"/>
          <w:sz w:val="28"/>
          <w:szCs w:val="28"/>
        </w:rPr>
        <w:t>ать математическо</w:t>
      </w:r>
      <w:r>
        <w:rPr>
          <w:rFonts w:ascii="Times New Roman" w:hAnsi="Times New Roman"/>
          <w:sz w:val="28"/>
          <w:szCs w:val="28"/>
        </w:rPr>
        <w:t>е описание исследуемого явления</w:t>
      </w:r>
      <w:r w:rsidRPr="00E54866">
        <w:rPr>
          <w:rFonts w:ascii="Times New Roman" w:hAnsi="Times New Roman"/>
          <w:sz w:val="28"/>
          <w:szCs w:val="28"/>
        </w:rPr>
        <w:t xml:space="preserve"> </w:t>
      </w:r>
    </w:p>
    <w:p w:rsidR="00E52AE6" w:rsidRPr="00E54866" w:rsidRDefault="00E52AE6" w:rsidP="00915E04">
      <w:pPr>
        <w:pStyle w:val="a8"/>
        <w:numPr>
          <w:ilvl w:val="0"/>
          <w:numId w:val="2"/>
        </w:num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  <w:r w:rsidRPr="00E54866">
        <w:rPr>
          <w:rFonts w:ascii="Times New Roman" w:hAnsi="Times New Roman"/>
          <w:sz w:val="28"/>
          <w:szCs w:val="28"/>
        </w:rPr>
        <w:t>кспериментально исследовать характер</w:t>
      </w:r>
      <w:r>
        <w:rPr>
          <w:rFonts w:ascii="Times New Roman" w:hAnsi="Times New Roman"/>
          <w:sz w:val="28"/>
          <w:szCs w:val="28"/>
        </w:rPr>
        <w:t xml:space="preserve"> движения всплывающего пузырька</w:t>
      </w:r>
    </w:p>
    <w:p w:rsidR="00E52AE6" w:rsidRPr="00E54866" w:rsidRDefault="00E52AE6" w:rsidP="00915E04">
      <w:pPr>
        <w:pStyle w:val="a8"/>
        <w:numPr>
          <w:ilvl w:val="0"/>
          <w:numId w:val="2"/>
        </w:num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E54866">
        <w:rPr>
          <w:rFonts w:ascii="Times New Roman" w:hAnsi="Times New Roman"/>
          <w:sz w:val="28"/>
          <w:szCs w:val="28"/>
        </w:rPr>
        <w:t xml:space="preserve">роанализировать полученные результаты. </w:t>
      </w:r>
    </w:p>
    <w:p w:rsidR="00712CE2" w:rsidRDefault="00712CE2" w:rsidP="00712CE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6615B" w:rsidRDefault="00D6615B" w:rsidP="00712CE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НОРМАТИВНЫЕ ССЫЛКИ</w:t>
      </w:r>
    </w:p>
    <w:p w:rsidR="00D6615B" w:rsidRPr="00C27C9F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615B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В настоящей пояснительной записке</w:t>
      </w:r>
      <w:r>
        <w:rPr>
          <w:rFonts w:ascii="Times New Roman" w:hAnsi="Times New Roman"/>
          <w:sz w:val="28"/>
          <w:szCs w:val="28"/>
        </w:rPr>
        <w:t xml:space="preserve"> использованы ссылки на следую</w:t>
      </w:r>
      <w:r w:rsidRPr="00C27C9F">
        <w:rPr>
          <w:rFonts w:ascii="Times New Roman" w:hAnsi="Times New Roman"/>
          <w:sz w:val="28"/>
          <w:szCs w:val="28"/>
        </w:rPr>
        <w:t xml:space="preserve">щие стандарты: </w:t>
      </w:r>
    </w:p>
    <w:p w:rsidR="00D6615B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7.1—84 Система стандартов по информации, библиотечному и издательскому делу. Библиографическое</w:t>
      </w:r>
      <w:r>
        <w:rPr>
          <w:rFonts w:ascii="Times New Roman" w:hAnsi="Times New Roman"/>
          <w:sz w:val="28"/>
          <w:szCs w:val="28"/>
        </w:rPr>
        <w:t xml:space="preserve"> описание документа. Общие тре</w:t>
      </w:r>
      <w:r w:rsidRPr="00C27C9F">
        <w:rPr>
          <w:rFonts w:ascii="Times New Roman" w:hAnsi="Times New Roman"/>
          <w:sz w:val="28"/>
          <w:szCs w:val="28"/>
        </w:rPr>
        <w:t xml:space="preserve">бования и правила составления </w:t>
      </w:r>
    </w:p>
    <w:p w:rsidR="00D6615B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8.417—81 Государственная сис</w:t>
      </w:r>
      <w:r>
        <w:rPr>
          <w:rFonts w:ascii="Times New Roman" w:hAnsi="Times New Roman"/>
          <w:sz w:val="28"/>
          <w:szCs w:val="28"/>
        </w:rPr>
        <w:t>тема обеспечения единства изме</w:t>
      </w:r>
      <w:r w:rsidRPr="00C27C9F">
        <w:rPr>
          <w:rFonts w:ascii="Times New Roman" w:hAnsi="Times New Roman"/>
          <w:sz w:val="28"/>
          <w:szCs w:val="28"/>
        </w:rPr>
        <w:t xml:space="preserve">рений. Единицы физических величин </w:t>
      </w:r>
    </w:p>
    <w:p w:rsidR="00D6615B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>ГОСТ 7.32—2001 Система стандартов по информации, библиотечному и издательскому делу. Отчет о научно-и</w:t>
      </w:r>
      <w:r>
        <w:rPr>
          <w:rFonts w:ascii="Times New Roman" w:hAnsi="Times New Roman"/>
          <w:sz w:val="28"/>
          <w:szCs w:val="28"/>
        </w:rPr>
        <w:t>сследовательской работе. Струк</w:t>
      </w:r>
      <w:r w:rsidRPr="00C27C9F">
        <w:rPr>
          <w:rFonts w:ascii="Times New Roman" w:hAnsi="Times New Roman"/>
          <w:sz w:val="28"/>
          <w:szCs w:val="28"/>
        </w:rPr>
        <w:t xml:space="preserve">тура и правила оформления </w:t>
      </w:r>
    </w:p>
    <w:p w:rsidR="00D6615B" w:rsidRDefault="00D6615B" w:rsidP="00E85A3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7C9F">
        <w:rPr>
          <w:rFonts w:ascii="Times New Roman" w:hAnsi="Times New Roman"/>
          <w:sz w:val="28"/>
          <w:szCs w:val="28"/>
        </w:rPr>
        <w:t xml:space="preserve">ГОСТ 7.54 Система стандартов по </w:t>
      </w:r>
      <w:r>
        <w:rPr>
          <w:rFonts w:ascii="Times New Roman" w:hAnsi="Times New Roman"/>
          <w:sz w:val="28"/>
          <w:szCs w:val="28"/>
        </w:rPr>
        <w:t>информации, библиотечному и из</w:t>
      </w:r>
      <w:r w:rsidRPr="00C27C9F">
        <w:rPr>
          <w:rFonts w:ascii="Times New Roman" w:hAnsi="Times New Roman"/>
          <w:sz w:val="28"/>
          <w:szCs w:val="28"/>
        </w:rPr>
        <w:t>дательскому делу. Представление численных данных о свойствах веществ и материалов в научно-технических документах. Общие требования.</w:t>
      </w:r>
    </w:p>
    <w:p w:rsidR="00D6615B" w:rsidRDefault="00D6615B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Default="00712CE2"/>
    <w:p w:rsidR="00712CE2" w:rsidRPr="00A31A8D" w:rsidRDefault="00712CE2"/>
    <w:p w:rsidR="00EE334A" w:rsidRPr="00A31A8D" w:rsidRDefault="00EE334A"/>
    <w:p w:rsidR="00712CE2" w:rsidRDefault="00712CE2"/>
    <w:p w:rsidR="00A31A8D" w:rsidRPr="00CC2E95" w:rsidRDefault="00A31A8D" w:rsidP="00CC2E95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lastRenderedPageBreak/>
        <w:t>СПИСОК УСЛОВНЫХ ОБОЗНАЧЕНИЙ</w:t>
      </w:r>
    </w:p>
    <w:p w:rsidR="00A31A8D" w:rsidRPr="00CC2E95" w:rsidRDefault="00A31A8D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31A8D" w:rsidRPr="00CC2E95" w:rsidRDefault="00A31A8D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t>Латинские символы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sub>
        </m:sSub>
      </m:oMath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– изобарная теплоёмкость, 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/(кг</w:t>
      </w:r>
      <w:r w:rsidR="00A9472F"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·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К);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sub>
        </m:sSub>
      </m:oMath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– изохорная теплоёмкость, 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/(кг</w:t>
      </w:r>
      <w:r w:rsidR="00A9472F"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·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К);</w:t>
      </w:r>
    </w:p>
    <w:p w:rsidR="001D149A" w:rsidRPr="00CC2E95" w:rsidRDefault="001D149A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bCs w:val="0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R</m:t>
        </m:r>
      </m:oMath>
      <w:r w:rsidRPr="00CC2E95">
        <w:rPr>
          <w:rFonts w:ascii="Times New Roman" w:hAnsi="Times New Roman"/>
          <w:sz w:val="28"/>
          <w:szCs w:val="28"/>
        </w:rPr>
        <w:t xml:space="preserve"> - </w:t>
      </w:r>
      <w:proofErr w:type="gramStart"/>
      <w:r w:rsidRPr="00CC2E95">
        <w:rPr>
          <w:rFonts w:ascii="Times New Roman" w:hAnsi="Times New Roman"/>
          <w:sz w:val="28"/>
          <w:szCs w:val="28"/>
        </w:rPr>
        <w:t>газовая</w:t>
      </w:r>
      <w:proofErr w:type="gramEnd"/>
      <w:r w:rsidRPr="00CC2E95">
        <w:rPr>
          <w:rFonts w:ascii="Times New Roman" w:hAnsi="Times New Roman"/>
          <w:sz w:val="28"/>
          <w:szCs w:val="28"/>
        </w:rPr>
        <w:t xml:space="preserve"> постоянная, Дж/(кг· К);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E</m:t>
        </m:r>
      </m:oMath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– полная энергия, 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H</m:t>
        </m:r>
      </m:oMath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 –полная энтальпия, 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/кг;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M</m:t>
        </m:r>
      </m:oMath>
      <w:r w:rsidRPr="00CC2E95">
        <w:rPr>
          <w:rFonts w:ascii="Times New Roman" w:hAnsi="Times New Roman"/>
          <w:sz w:val="28"/>
          <w:szCs w:val="28"/>
        </w:rPr>
        <w:t xml:space="preserve"> – молярная масса, </w:t>
      </w:r>
      <w:proofErr w:type="gramStart"/>
      <w:r w:rsidRPr="00CC2E95">
        <w:rPr>
          <w:rFonts w:ascii="Times New Roman" w:hAnsi="Times New Roman"/>
          <w:sz w:val="28"/>
          <w:szCs w:val="28"/>
        </w:rPr>
        <w:t>г</w:t>
      </w:r>
      <w:proofErr w:type="gramEnd"/>
      <w:r w:rsidRPr="00CC2E95">
        <w:rPr>
          <w:rFonts w:ascii="Times New Roman" w:hAnsi="Times New Roman"/>
          <w:sz w:val="28"/>
          <w:szCs w:val="28"/>
        </w:rPr>
        <w:t>/моль;</w:t>
      </w:r>
    </w:p>
    <w:p w:rsidR="00DC6AB6" w:rsidRPr="00CC2E95" w:rsidRDefault="00DC6AB6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i/>
          <w:iCs/>
          <w:sz w:val="28"/>
          <w:szCs w:val="28"/>
          <w:lang w:val="en-US"/>
        </w:rPr>
        <w:t>r</w:t>
      </w:r>
      <w:r w:rsidRPr="00CC2E95">
        <w:rPr>
          <w:rFonts w:ascii="Times New Roman" w:hAnsi="Times New Roman"/>
          <w:i/>
          <w:iCs/>
          <w:sz w:val="28"/>
          <w:szCs w:val="28"/>
        </w:rPr>
        <w:t xml:space="preserve"> – </w:t>
      </w:r>
      <w:proofErr w:type="gramStart"/>
      <w:r w:rsidRPr="00CC2E95">
        <w:rPr>
          <w:rFonts w:ascii="Times New Roman" w:hAnsi="Times New Roman"/>
          <w:sz w:val="28"/>
          <w:szCs w:val="28"/>
        </w:rPr>
        <w:t>радиус</w:t>
      </w:r>
      <w:proofErr w:type="gramEnd"/>
      <w:r w:rsidRPr="00CC2E95">
        <w:rPr>
          <w:rFonts w:ascii="Times New Roman" w:hAnsi="Times New Roman"/>
          <w:sz w:val="28"/>
          <w:szCs w:val="28"/>
        </w:rPr>
        <w:t xml:space="preserve"> шарика, м</w:t>
      </w:r>
    </w:p>
    <w:p w:rsidR="00DC6AB6" w:rsidRPr="00CC2E95" w:rsidRDefault="00DC6AB6" w:rsidP="00CC2E95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</m:oMath>
      <w:r w:rsidRPr="00CC2E95">
        <w:rPr>
          <w:rFonts w:ascii="Times New Roman" w:hAnsi="Times New Roman"/>
          <w:sz w:val="28"/>
          <w:szCs w:val="28"/>
        </w:rPr>
        <w:t xml:space="preserve"> - скорость движения шарика, м/</w:t>
      </w:r>
      <w:proofErr w:type="gramStart"/>
      <w:r w:rsidRPr="00CC2E95">
        <w:rPr>
          <w:rFonts w:ascii="Times New Roman" w:hAnsi="Times New Roman"/>
          <w:sz w:val="28"/>
          <w:szCs w:val="28"/>
        </w:rPr>
        <w:t>с</w:t>
      </w:r>
      <w:proofErr w:type="gramEnd"/>
    </w:p>
    <w:p w:rsidR="00A31A8D" w:rsidRPr="00CC2E95" w:rsidRDefault="00A31A8D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p</m:t>
        </m:r>
      </m:oMath>
      <w:r w:rsidRPr="00CC2E95">
        <w:rPr>
          <w:rFonts w:ascii="Times New Roman" w:hAnsi="Times New Roman"/>
          <w:sz w:val="28"/>
          <w:szCs w:val="28"/>
        </w:rPr>
        <w:t xml:space="preserve"> – давление, Па;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S</m:t>
        </m:r>
      </m:oMath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 – 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тензор скоростей деформаций;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</m:t>
        </m:r>
      </m:oMath>
      <w:r w:rsidRPr="00CC2E95">
        <w:rPr>
          <w:rFonts w:ascii="Times New Roman" w:hAnsi="Times New Roman"/>
          <w:sz w:val="28"/>
          <w:szCs w:val="28"/>
        </w:rPr>
        <w:t xml:space="preserve"> – универсальная абсолютная температура, </w:t>
      </w:r>
      <w:proofErr w:type="gramStart"/>
      <w:r w:rsidRPr="00CC2E95">
        <w:rPr>
          <w:rFonts w:ascii="Times New Roman" w:hAnsi="Times New Roman"/>
          <w:sz w:val="28"/>
          <w:szCs w:val="28"/>
        </w:rPr>
        <w:t>К</w:t>
      </w:r>
      <w:proofErr w:type="gramEnd"/>
      <w:r w:rsidRPr="00CC2E95">
        <w:rPr>
          <w:rFonts w:ascii="Times New Roman" w:hAnsi="Times New Roman"/>
          <w:sz w:val="28"/>
          <w:szCs w:val="28"/>
        </w:rPr>
        <w:t>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</m:oMath>
      <w:r w:rsidRPr="00CC2E95">
        <w:rPr>
          <w:rFonts w:ascii="Times New Roman" w:hAnsi="Times New Roman"/>
          <w:sz w:val="28"/>
          <w:szCs w:val="28"/>
        </w:rPr>
        <w:t xml:space="preserve"> – объем газа</w:t>
      </w:r>
      <w:r w:rsidRPr="00CC2E95">
        <w:rPr>
          <w:rFonts w:ascii="Times New Roman" w:hAnsi="Times New Roman"/>
          <w:sz w:val="28"/>
          <w:szCs w:val="28"/>
          <w:lang w:val="en-US"/>
        </w:rPr>
        <w:t>,</w:t>
      </w:r>
      <w:r w:rsidRPr="00CC2E95">
        <w:rPr>
          <w:rFonts w:ascii="Times New Roman" w:hAnsi="Times New Roman"/>
          <w:sz w:val="28"/>
          <w:szCs w:val="28"/>
        </w:rPr>
        <w:t xml:space="preserve"> м</w:t>
      </w:r>
      <w:r w:rsidRPr="00CC2E95">
        <w:rPr>
          <w:rFonts w:ascii="Times New Roman" w:hAnsi="Times New Roman"/>
          <w:sz w:val="28"/>
          <w:szCs w:val="28"/>
          <w:vertAlign w:val="superscript"/>
        </w:rPr>
        <w:t>3</w:t>
      </w:r>
      <w:r w:rsidRPr="00CC2E95">
        <w:rPr>
          <w:rFonts w:ascii="Times New Roman" w:hAnsi="Times New Roman"/>
          <w:sz w:val="28"/>
          <w:szCs w:val="28"/>
        </w:rPr>
        <w:t>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t</m:t>
        </m:r>
      </m:oMath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 – 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 xml:space="preserve">время, 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с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31A8D" w:rsidRPr="00CC2E95" w:rsidRDefault="00A31A8D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q</m:t>
        </m:r>
      </m:oMath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 – 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тепловой поток, Вт/м</w:t>
      </w:r>
      <w:proofErr w:type="gramStart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  <w:vertAlign w:val="superscript"/>
        </w:rPr>
        <w:t>2</w:t>
      </w:r>
      <w:proofErr w:type="gramEnd"/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CC2E95">
        <w:rPr>
          <w:rFonts w:ascii="Times New Roman" w:hAnsi="Times New Roman"/>
          <w:i/>
          <w:sz w:val="28"/>
          <w:szCs w:val="28"/>
          <w:lang w:val="en-US"/>
        </w:rPr>
        <w:t>u</w:t>
      </w:r>
      <w:proofErr w:type="gramEnd"/>
      <w:r w:rsidRPr="00CC2E95">
        <w:rPr>
          <w:rFonts w:ascii="Times New Roman" w:hAnsi="Times New Roman"/>
          <w:i/>
          <w:sz w:val="28"/>
          <w:szCs w:val="28"/>
        </w:rPr>
        <w:t xml:space="preserve">, </w:t>
      </w:r>
      <w:r w:rsidRPr="00CC2E95">
        <w:rPr>
          <w:rFonts w:ascii="Times New Roman" w:hAnsi="Times New Roman"/>
          <w:i/>
          <w:sz w:val="28"/>
          <w:szCs w:val="28"/>
          <w:lang w:val="en-US"/>
        </w:rPr>
        <w:t>v</w:t>
      </w:r>
      <w:r w:rsidRPr="00CC2E95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CC2E95">
        <w:rPr>
          <w:rFonts w:ascii="Times New Roman" w:hAnsi="Times New Roman"/>
          <w:i/>
          <w:sz w:val="28"/>
          <w:szCs w:val="28"/>
        </w:rPr>
        <w:t>w</w:t>
      </w:r>
      <w:proofErr w:type="spellEnd"/>
      <w:r w:rsidRPr="00CC2E95">
        <w:rPr>
          <w:rFonts w:ascii="Times New Roman" w:hAnsi="Times New Roman"/>
          <w:sz w:val="28"/>
          <w:szCs w:val="28"/>
        </w:rPr>
        <w:t xml:space="preserve"> – компоненты вектора скорости, м/с;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</w:rPr>
      </w:pPr>
    </w:p>
    <w:p w:rsidR="00A31A8D" w:rsidRPr="00CC2E95" w:rsidRDefault="00A31A8D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t>Греческие символы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t xml:space="preserve">μ – масса газа, </w:t>
      </w:r>
      <w:proofErr w:type="gramStart"/>
      <w:r w:rsidRPr="00CC2E95">
        <w:rPr>
          <w:rFonts w:ascii="Times New Roman" w:hAnsi="Times New Roman"/>
          <w:sz w:val="28"/>
          <w:szCs w:val="28"/>
        </w:rPr>
        <w:t>кг</w:t>
      </w:r>
      <w:proofErr w:type="gramEnd"/>
      <w:r w:rsidRPr="00CC2E95">
        <w:rPr>
          <w:rFonts w:ascii="Times New Roman" w:hAnsi="Times New Roman"/>
          <w:sz w:val="28"/>
          <w:szCs w:val="28"/>
        </w:rPr>
        <w:t>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Style w:val="af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τ</m:t>
        </m:r>
      </m:oMath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 – 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тензор вязких напряжений;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i/>
          <w:sz w:val="28"/>
          <w:szCs w:val="28"/>
        </w:rPr>
        <w:t>ρ</w:t>
      </w:r>
      <w:r w:rsidRPr="00CC2E95">
        <w:rPr>
          <w:rFonts w:ascii="Times New Roman" w:hAnsi="Times New Roman"/>
          <w:sz w:val="28"/>
          <w:szCs w:val="28"/>
        </w:rPr>
        <w:t xml:space="preserve"> </w:t>
      </w:r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– </w:t>
      </w:r>
      <w:r w:rsidRPr="00CC2E95">
        <w:rPr>
          <w:rFonts w:ascii="Times New Roman" w:hAnsi="Times New Roman"/>
          <w:sz w:val="28"/>
          <w:szCs w:val="28"/>
        </w:rPr>
        <w:t xml:space="preserve"> плотность, </w:t>
      </w:r>
      <w:proofErr w:type="gramStart"/>
      <w:r w:rsidRPr="00CC2E95">
        <w:rPr>
          <w:rFonts w:ascii="Times New Roman" w:hAnsi="Times New Roman"/>
          <w:sz w:val="28"/>
          <w:szCs w:val="28"/>
        </w:rPr>
        <w:t>кг</w:t>
      </w:r>
      <w:proofErr w:type="gramEnd"/>
      <w:r w:rsidRPr="00CC2E95">
        <w:rPr>
          <w:rFonts w:ascii="Times New Roman" w:hAnsi="Times New Roman"/>
          <w:sz w:val="28"/>
          <w:szCs w:val="28"/>
        </w:rPr>
        <w:t>/м</w:t>
      </w:r>
      <w:r w:rsidRPr="00CC2E95">
        <w:rPr>
          <w:rFonts w:ascii="Times New Roman" w:hAnsi="Times New Roman"/>
          <w:sz w:val="28"/>
          <w:szCs w:val="28"/>
          <w:vertAlign w:val="superscript"/>
        </w:rPr>
        <w:t>3</w:t>
      </w:r>
      <w:r w:rsidRPr="00CC2E95">
        <w:rPr>
          <w:rFonts w:ascii="Times New Roman" w:hAnsi="Times New Roman"/>
          <w:sz w:val="28"/>
          <w:szCs w:val="28"/>
        </w:rPr>
        <w:t xml:space="preserve">; </w:t>
      </w:r>
    </w:p>
    <w:p w:rsidR="00DC6AB6" w:rsidRPr="00CC2E95" w:rsidRDefault="00DC6AB6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i/>
          <w:iCs/>
          <w:sz w:val="28"/>
          <w:szCs w:val="28"/>
          <w:lang w:val="el-GR"/>
        </w:rPr>
        <w:t>ρ</w:t>
      </w:r>
      <w:r w:rsidRPr="00CC2E95">
        <w:rPr>
          <w:rFonts w:ascii="Times New Roman" w:hAnsi="Times New Roman"/>
          <w:i/>
          <w:iCs/>
          <w:sz w:val="28"/>
          <w:szCs w:val="28"/>
          <w:vertAlign w:val="subscript"/>
        </w:rPr>
        <w:t>0</w:t>
      </w:r>
      <w:r w:rsidRPr="00CC2E95">
        <w:rPr>
          <w:rFonts w:ascii="Times New Roman" w:hAnsi="Times New Roman"/>
          <w:i/>
          <w:iCs/>
          <w:sz w:val="28"/>
          <w:szCs w:val="28"/>
        </w:rPr>
        <w:t xml:space="preserve"> – </w:t>
      </w:r>
      <w:r w:rsidRPr="00CC2E95">
        <w:rPr>
          <w:rFonts w:ascii="Times New Roman" w:hAnsi="Times New Roman"/>
          <w:sz w:val="28"/>
          <w:szCs w:val="28"/>
        </w:rPr>
        <w:t>плотность шарика, кг/м</w:t>
      </w:r>
      <w:r w:rsidRPr="00CC2E95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A31A8D" w:rsidRPr="00CC2E95" w:rsidRDefault="00A31A8D" w:rsidP="00CC2E95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t xml:space="preserve">υ </w:t>
      </w:r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– </w:t>
      </w:r>
      <w:r w:rsidRPr="00CC2E95">
        <w:rPr>
          <w:rFonts w:ascii="Times New Roman" w:hAnsi="Times New Roman"/>
          <w:sz w:val="28"/>
          <w:szCs w:val="28"/>
        </w:rPr>
        <w:t xml:space="preserve"> удельный объем, м</w:t>
      </w:r>
      <w:r w:rsidRPr="00CC2E95">
        <w:rPr>
          <w:rFonts w:ascii="Times New Roman" w:hAnsi="Times New Roman"/>
          <w:sz w:val="28"/>
          <w:szCs w:val="28"/>
          <w:vertAlign w:val="superscript"/>
        </w:rPr>
        <w:t>3</w:t>
      </w:r>
      <w:r w:rsidRPr="00CC2E95">
        <w:rPr>
          <w:rFonts w:ascii="Times New Roman" w:hAnsi="Times New Roman"/>
          <w:sz w:val="28"/>
          <w:szCs w:val="28"/>
        </w:rPr>
        <w:t>/кг;</w:t>
      </w:r>
    </w:p>
    <w:p w:rsidR="001D149A" w:rsidRPr="00CC2E95" w:rsidRDefault="00A31A8D" w:rsidP="00CC2E95">
      <w:pPr>
        <w:spacing w:after="0" w:line="360" w:lineRule="auto"/>
        <w:ind w:firstLine="709"/>
        <w:jc w:val="both"/>
        <w:rPr>
          <w:rStyle w:val="af"/>
          <w:rFonts w:ascii="Times New Roman" w:hAnsi="Times New Roman"/>
          <w:color w:val="000000"/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∇</m:t>
        </m:r>
      </m:oMath>
      <w:r w:rsidRPr="00CC2E95">
        <w:rPr>
          <w:rStyle w:val="af"/>
          <w:rFonts w:ascii="Times New Roman" w:hAnsi="Times New Roman"/>
          <w:color w:val="000000"/>
          <w:sz w:val="28"/>
          <w:szCs w:val="28"/>
        </w:rPr>
        <w:t xml:space="preserve"> – </w:t>
      </w:r>
      <w:r w:rsidRPr="00CC2E95">
        <w:rPr>
          <w:rStyle w:val="af"/>
          <w:rFonts w:ascii="Times New Roman" w:hAnsi="Times New Roman"/>
          <w:b w:val="0"/>
          <w:color w:val="000000"/>
          <w:sz w:val="28"/>
          <w:szCs w:val="28"/>
        </w:rPr>
        <w:t>оператор Лапласа;</w:t>
      </w:r>
    </w:p>
    <w:p w:rsidR="002D2BB0" w:rsidRPr="00CC2E95" w:rsidRDefault="001D149A" w:rsidP="00CC2E95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CC2E95">
        <w:rPr>
          <w:rFonts w:ascii="Times New Roman" w:hAnsi="Times New Roman"/>
          <w:color w:val="000000"/>
          <w:sz w:val="28"/>
          <w:szCs w:val="28"/>
        </w:rPr>
        <w:t xml:space="preserve"> ɳ - коэффициент вязкости</w:t>
      </w:r>
    </w:p>
    <w:p w:rsidR="002D2BB0" w:rsidRPr="00CC2E95" w:rsidRDefault="002D2BB0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fldChar w:fldCharType="begin"/>
      </w:r>
      <w:r w:rsidRPr="00CC2E95">
        <w:rPr>
          <w:rFonts w:ascii="Times New Roman" w:hAnsi="Times New Roman"/>
          <w:sz w:val="28"/>
          <w:szCs w:val="28"/>
        </w:rPr>
        <w:instrText xml:space="preserve"> QUOTE </w:instrText>
      </w:r>
      <w:r w:rsidRPr="00CC2E95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4800" cy="209550"/>
            <wp:effectExtent l="19050" t="0" r="0" b="0"/>
            <wp:docPr id="23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C2E95">
        <w:rPr>
          <w:rFonts w:ascii="Times New Roman" w:hAnsi="Times New Roman"/>
          <w:sz w:val="28"/>
          <w:szCs w:val="28"/>
        </w:rPr>
        <w:instrText xml:space="preserve"> </w:instrText>
      </w:r>
      <w:r w:rsidRPr="00CC2E95">
        <w:rPr>
          <w:rFonts w:ascii="Times New Roman" w:hAnsi="Times New Roman"/>
          <w:sz w:val="28"/>
          <w:szCs w:val="28"/>
        </w:rPr>
        <w:fldChar w:fldCharType="separate"/>
      </w:r>
      <m:oMath>
        <m:r>
          <w:rPr>
            <w:rFonts w:ascii="Cambria Math" w:hAnsi="Cambria Math"/>
            <w:sz w:val="28"/>
            <w:szCs w:val="28"/>
          </w:rPr>
          <m:t>γ</m:t>
        </m:r>
      </m:oMath>
      <w:r w:rsidRPr="00CC2E95">
        <w:rPr>
          <w:rFonts w:ascii="Times New Roman" w:hAnsi="Times New Roman"/>
          <w:sz w:val="28"/>
          <w:szCs w:val="28"/>
        </w:rPr>
        <w:fldChar w:fldCharType="end"/>
      </w:r>
      <w:r w:rsidRPr="00CC2E95">
        <w:rPr>
          <w:rFonts w:ascii="Times New Roman" w:hAnsi="Times New Roman"/>
          <w:sz w:val="28"/>
          <w:szCs w:val="28"/>
        </w:rPr>
        <w:t xml:space="preserve"> -коэффициент затухания</w:t>
      </w:r>
    </w:p>
    <w:p w:rsidR="00CC2E95" w:rsidRPr="00CC2E95" w:rsidRDefault="00CC2E95" w:rsidP="00CC2E9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C2E95">
        <w:rPr>
          <w:rFonts w:ascii="Times New Roman" w:hAnsi="Times New Roman"/>
          <w:sz w:val="28"/>
          <w:szCs w:val="28"/>
        </w:rPr>
        <w:fldChar w:fldCharType="begin"/>
      </w:r>
      <w:r w:rsidRPr="00CC2E95">
        <w:rPr>
          <w:rFonts w:ascii="Times New Roman" w:hAnsi="Times New Roman"/>
          <w:sz w:val="28"/>
          <w:szCs w:val="28"/>
        </w:rPr>
        <w:instrText xml:space="preserve"> QUOTE </w:instrText>
      </w:r>
      <w:r w:rsidRPr="00CC2E95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71475" cy="142875"/>
            <wp:effectExtent l="19050" t="0" r="0" b="0"/>
            <wp:docPr id="2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C2E95">
        <w:rPr>
          <w:rFonts w:ascii="Times New Roman" w:hAnsi="Times New Roman"/>
          <w:sz w:val="28"/>
          <w:szCs w:val="28"/>
        </w:rPr>
        <w:instrText xml:space="preserve"> </w:instrText>
      </w:r>
      <w:r w:rsidRPr="00CC2E95">
        <w:rPr>
          <w:rFonts w:ascii="Times New Roman" w:hAnsi="Times New Roman"/>
          <w:sz w:val="28"/>
          <w:szCs w:val="28"/>
        </w:rPr>
        <w:fldChar w:fldCharType="separate"/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ω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</m:oMath>
      <w:r w:rsidRPr="00CC2E95">
        <w:rPr>
          <w:rFonts w:ascii="Times New Roman" w:hAnsi="Times New Roman"/>
          <w:sz w:val="28"/>
          <w:szCs w:val="28"/>
        </w:rPr>
        <w:fldChar w:fldCharType="end"/>
      </w:r>
      <w:r w:rsidRPr="00CC2E95">
        <w:rPr>
          <w:rFonts w:ascii="Times New Roman" w:hAnsi="Times New Roman"/>
          <w:sz w:val="28"/>
          <w:szCs w:val="28"/>
        </w:rPr>
        <w:t xml:space="preserve"> - собственная частота колебаний,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CC2E95">
        <w:rPr>
          <w:rFonts w:ascii="Times New Roman" w:hAnsi="Times New Roman"/>
          <w:sz w:val="28"/>
          <w:szCs w:val="28"/>
        </w:rPr>
        <w:t>Гц</w:t>
      </w:r>
      <w:proofErr w:type="gramEnd"/>
    </w:p>
    <w:p w:rsidR="001D149A" w:rsidRPr="00CC2E95" w:rsidRDefault="00A31A8D" w:rsidP="00CC2E95">
      <w:pPr>
        <w:spacing w:after="0" w:line="36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6615B" w:rsidRDefault="00D6615B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A9472F" w:rsidRDefault="00A9472F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6615B" w:rsidRPr="00072CCE" w:rsidRDefault="00006F01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="00D6615B" w:rsidRPr="00072CCE">
        <w:rPr>
          <w:rFonts w:ascii="Times New Roman" w:hAnsi="Times New Roman"/>
          <w:sz w:val="28"/>
          <w:szCs w:val="28"/>
        </w:rPr>
        <w:t>Жидкости с пузырьками газа (пара) или каплями другой жидкости находят широкое применение в технологических процессах. Насыщенные пузырьками среды активно взаимодействуют со стенками аппаратов и машин, а также с препятствиями, унося с собой твердые частички вещества. Экспериментальные данные показали, что пузырьковое облако в жидкости ведет себя практически так</w:t>
      </w:r>
      <w:r w:rsidR="00D52EB6">
        <w:rPr>
          <w:rFonts w:ascii="Times New Roman" w:hAnsi="Times New Roman"/>
          <w:sz w:val="28"/>
          <w:szCs w:val="28"/>
        </w:rPr>
        <w:t xml:space="preserve"> </w:t>
      </w:r>
      <w:r w:rsidR="00D6615B" w:rsidRPr="00072CCE">
        <w:rPr>
          <w:rFonts w:ascii="Times New Roman" w:hAnsi="Times New Roman"/>
          <w:sz w:val="28"/>
          <w:szCs w:val="28"/>
        </w:rPr>
        <w:t>же, как одиночный пузырек</w:t>
      </w:r>
      <w:r w:rsidR="00D6615B">
        <w:rPr>
          <w:rFonts w:ascii="Times New Roman" w:hAnsi="Times New Roman"/>
          <w:sz w:val="28"/>
          <w:szCs w:val="28"/>
        </w:rPr>
        <w:t xml:space="preserve"> </w:t>
      </w:r>
      <w:r w:rsidR="00D6615B" w:rsidRPr="00072CCE">
        <w:rPr>
          <w:rFonts w:ascii="Times New Roman" w:hAnsi="Times New Roman"/>
          <w:sz w:val="28"/>
          <w:szCs w:val="28"/>
        </w:rPr>
        <w:t xml:space="preserve">[1]. </w:t>
      </w:r>
      <w:r w:rsidR="00D6615B">
        <w:rPr>
          <w:rFonts w:ascii="Times New Roman" w:hAnsi="Times New Roman"/>
          <w:sz w:val="28"/>
          <w:szCs w:val="28"/>
        </w:rPr>
        <w:t>И</w:t>
      </w:r>
      <w:r w:rsidR="00D6615B" w:rsidRPr="00072CCE">
        <w:rPr>
          <w:rFonts w:ascii="Times New Roman" w:hAnsi="Times New Roman"/>
          <w:sz w:val="28"/>
          <w:szCs w:val="28"/>
        </w:rPr>
        <w:t xml:space="preserve">сследование динамики пузырей в жидкости приобретает </w:t>
      </w:r>
      <w:r w:rsidR="00D6615B">
        <w:rPr>
          <w:rFonts w:ascii="Times New Roman" w:hAnsi="Times New Roman"/>
          <w:sz w:val="28"/>
          <w:szCs w:val="28"/>
        </w:rPr>
        <w:t>особый</w:t>
      </w:r>
      <w:r w:rsidR="00D6615B" w:rsidRPr="00072CCE">
        <w:rPr>
          <w:rFonts w:ascii="Times New Roman" w:hAnsi="Times New Roman"/>
          <w:sz w:val="28"/>
          <w:szCs w:val="28"/>
        </w:rPr>
        <w:t xml:space="preserve"> интерес в том случае, когда размеры пузырька сравнимы с размерами области течения. При таких режимах поведение пузыря до конца по-прежнему не изучено.</w:t>
      </w:r>
    </w:p>
    <w:p w:rsidR="00D6615B" w:rsidRPr="00072CCE" w:rsidRDefault="00D6615B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72CCE">
        <w:rPr>
          <w:rFonts w:ascii="Times New Roman" w:hAnsi="Times New Roman"/>
          <w:sz w:val="28"/>
          <w:szCs w:val="28"/>
        </w:rPr>
        <w:t xml:space="preserve">Задача о динамике пузыря относится к классу задач со свободными границами, которые бурно развиваются последние годы, что связано с огромным прикладным значением достижений в этой области. Однако аналитические исследования подобных задач весьма затруднительны, так как даже в рамках модели идеальной жидкости наличие свободной границы приводит к </w:t>
      </w:r>
      <w:proofErr w:type="gramStart"/>
      <w:r w:rsidRPr="00072CCE">
        <w:rPr>
          <w:rFonts w:ascii="Times New Roman" w:hAnsi="Times New Roman"/>
          <w:sz w:val="28"/>
          <w:szCs w:val="28"/>
        </w:rPr>
        <w:t>существенно нелинейным</w:t>
      </w:r>
      <w:proofErr w:type="gramEnd"/>
      <w:r w:rsidRPr="00072CCE">
        <w:rPr>
          <w:rFonts w:ascii="Times New Roman" w:hAnsi="Times New Roman"/>
          <w:sz w:val="28"/>
          <w:szCs w:val="28"/>
        </w:rPr>
        <w:t xml:space="preserve"> результатам. Кроме того, на свободной границе, как правило, задаются нелинейные краевые условия. </w:t>
      </w:r>
    </w:p>
    <w:p w:rsidR="00D6615B" w:rsidRDefault="00D6615B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72CCE">
        <w:rPr>
          <w:rFonts w:ascii="Times New Roman" w:hAnsi="Times New Roman"/>
          <w:sz w:val="28"/>
          <w:szCs w:val="28"/>
        </w:rPr>
        <w:t>В настоящее время расчет пространственных</w:t>
      </w:r>
      <w:r>
        <w:rPr>
          <w:rFonts w:ascii="Times New Roman" w:hAnsi="Times New Roman"/>
          <w:sz w:val="28"/>
          <w:szCs w:val="28"/>
        </w:rPr>
        <w:t xml:space="preserve"> многофазных</w:t>
      </w:r>
      <w:r w:rsidRPr="00072CCE">
        <w:rPr>
          <w:rFonts w:ascii="Times New Roman" w:hAnsi="Times New Roman"/>
          <w:sz w:val="28"/>
          <w:szCs w:val="28"/>
        </w:rPr>
        <w:t xml:space="preserve"> задач и анализ результатов </w:t>
      </w:r>
      <w:r>
        <w:rPr>
          <w:rFonts w:ascii="Times New Roman" w:hAnsi="Times New Roman"/>
          <w:sz w:val="28"/>
          <w:szCs w:val="28"/>
        </w:rPr>
        <w:t>остаются</w:t>
      </w:r>
      <w:r w:rsidRPr="00072CCE">
        <w:rPr>
          <w:rFonts w:ascii="Times New Roman" w:hAnsi="Times New Roman"/>
          <w:sz w:val="28"/>
          <w:szCs w:val="28"/>
        </w:rPr>
        <w:t xml:space="preserve"> достаточно сложным и трудоемким процессом</w:t>
      </w:r>
      <w:r>
        <w:rPr>
          <w:rFonts w:ascii="Times New Roman" w:hAnsi="Times New Roman"/>
          <w:sz w:val="28"/>
          <w:szCs w:val="28"/>
        </w:rPr>
        <w:t>.</w:t>
      </w:r>
      <w:r w:rsidRPr="00072CC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Pr="00072CCE">
        <w:rPr>
          <w:rFonts w:ascii="Times New Roman" w:hAnsi="Times New Roman"/>
          <w:sz w:val="28"/>
          <w:szCs w:val="28"/>
        </w:rPr>
        <w:t>звестно всего несколько работ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072CCE">
        <w:rPr>
          <w:rFonts w:ascii="Times New Roman" w:hAnsi="Times New Roman"/>
          <w:sz w:val="28"/>
          <w:szCs w:val="28"/>
        </w:rPr>
        <w:t>[2 - 4] посвященных исследованию эволюции пространственных пузырей</w:t>
      </w:r>
      <w:r>
        <w:rPr>
          <w:rFonts w:ascii="Times New Roman" w:hAnsi="Times New Roman"/>
          <w:sz w:val="28"/>
          <w:szCs w:val="28"/>
        </w:rPr>
        <w:t>, более подробно они рассмотрены ниже, в первой главе</w:t>
      </w:r>
      <w:r w:rsidRPr="00072CCE">
        <w:rPr>
          <w:rFonts w:ascii="Times New Roman" w:hAnsi="Times New Roman"/>
          <w:sz w:val="28"/>
          <w:szCs w:val="28"/>
        </w:rPr>
        <w:t xml:space="preserve">. </w:t>
      </w:r>
    </w:p>
    <w:p w:rsidR="00D6615B" w:rsidRDefault="00D6615B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72CCE">
        <w:rPr>
          <w:rFonts w:ascii="Times New Roman" w:hAnsi="Times New Roman"/>
          <w:sz w:val="28"/>
          <w:szCs w:val="28"/>
        </w:rPr>
        <w:t>Основная цель данной работы - изучить поведение пространственного пузыря при его эволюции</w:t>
      </w:r>
      <w:r>
        <w:rPr>
          <w:rFonts w:ascii="Times New Roman" w:hAnsi="Times New Roman"/>
          <w:sz w:val="28"/>
          <w:szCs w:val="28"/>
        </w:rPr>
        <w:t xml:space="preserve"> под действием силы Архимеда, </w:t>
      </w:r>
      <w:r w:rsidRPr="00072CCE">
        <w:rPr>
          <w:rFonts w:ascii="Times New Roman" w:hAnsi="Times New Roman"/>
          <w:sz w:val="28"/>
          <w:szCs w:val="28"/>
        </w:rPr>
        <w:t>силы тяжести, поверхностного натяжения</w:t>
      </w:r>
      <w:r>
        <w:rPr>
          <w:rFonts w:ascii="Times New Roman" w:hAnsi="Times New Roman"/>
          <w:sz w:val="28"/>
          <w:szCs w:val="28"/>
        </w:rPr>
        <w:t>.</w:t>
      </w:r>
    </w:p>
    <w:p w:rsidR="00B5266C" w:rsidRDefault="00B5266C">
      <w:pPr>
        <w:rPr>
          <w:rFonts w:ascii="Times New Roman" w:hAnsi="Times New Roman"/>
          <w:sz w:val="28"/>
          <w:szCs w:val="28"/>
        </w:rPr>
      </w:pPr>
    </w:p>
    <w:p w:rsidR="00B5266C" w:rsidRDefault="00B5266C" w:rsidP="00B5266C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4181C" w:rsidRDefault="0024181C" w:rsidP="00B5266C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62A48" w:rsidRDefault="00262A48" w:rsidP="00B5266C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915E04" w:rsidRPr="00806473" w:rsidRDefault="00915E04" w:rsidP="00CD250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52EB6" w:rsidRPr="00806473" w:rsidRDefault="00EE334A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</w:t>
      </w:r>
      <w:r w:rsidR="00D52EB6" w:rsidRPr="00110C7E">
        <w:rPr>
          <w:rFonts w:ascii="Times New Roman" w:hAnsi="Times New Roman"/>
          <w:sz w:val="28"/>
          <w:szCs w:val="28"/>
        </w:rPr>
        <w:t xml:space="preserve"> ОБЗОР ЛИТЕРАТУРЫ ПО ТЕМАТИКЕ ИССЛЕДОВАНИЯ</w:t>
      </w:r>
    </w:p>
    <w:p w:rsidR="00EE334A" w:rsidRPr="00806473" w:rsidRDefault="00EE334A" w:rsidP="00915E0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В главе проведен обзор работ, посвященных решению задач о движении газового пузыря в жидкости.</w:t>
      </w: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bCs/>
          <w:sz w:val="28"/>
          <w:szCs w:val="28"/>
        </w:rPr>
        <w:t xml:space="preserve">Процесс, исследуемый в рамках курсового проектирования, называется </w:t>
      </w:r>
      <w:proofErr w:type="spellStart"/>
      <w:r w:rsidRPr="00110C7E">
        <w:rPr>
          <w:rFonts w:ascii="Times New Roman" w:hAnsi="Times New Roman"/>
          <w:bCs/>
          <w:sz w:val="28"/>
          <w:szCs w:val="28"/>
        </w:rPr>
        <w:t>барботированием</w:t>
      </w:r>
      <w:proofErr w:type="spellEnd"/>
      <w:r w:rsidRPr="00110C7E">
        <w:rPr>
          <w:rFonts w:ascii="Times New Roman" w:hAnsi="Times New Roman"/>
          <w:bCs/>
          <w:sz w:val="28"/>
          <w:szCs w:val="28"/>
        </w:rPr>
        <w:t>, это</w:t>
      </w:r>
      <w:r w:rsidRPr="00110C7E">
        <w:rPr>
          <w:rFonts w:ascii="Times New Roman" w:hAnsi="Times New Roman"/>
          <w:sz w:val="28"/>
          <w:szCs w:val="28"/>
        </w:rPr>
        <w:t xml:space="preserve"> продавливание пузырьков  газа через слой жидкости. При </w:t>
      </w:r>
      <w:proofErr w:type="spellStart"/>
      <w:r w:rsidRPr="00110C7E">
        <w:rPr>
          <w:rFonts w:ascii="Times New Roman" w:hAnsi="Times New Roman"/>
          <w:sz w:val="28"/>
          <w:szCs w:val="28"/>
        </w:rPr>
        <w:t>барботировании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создается большая межфазная поверхность на границе жидкость – газ, что способствует интенсификации тепло - и массообменных процессов, а также более полному химическому взаимодействию газов с жидкостями.</w:t>
      </w: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Простейшее устройство для </w:t>
      </w:r>
      <w:proofErr w:type="spellStart"/>
      <w:r w:rsidRPr="00110C7E">
        <w:rPr>
          <w:rFonts w:ascii="Times New Roman" w:hAnsi="Times New Roman"/>
          <w:sz w:val="28"/>
          <w:szCs w:val="28"/>
        </w:rPr>
        <w:t>барботирования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– труба, опущенная в резервуар с жидкостью, через которую поступает сжатый до нужного давления газ. Во избежание ударов струи газа о днище нижний конец трубы за</w:t>
      </w:r>
      <w:r w:rsidR="00B5266C" w:rsidRPr="00110C7E">
        <w:rPr>
          <w:rFonts w:ascii="Times New Roman" w:hAnsi="Times New Roman"/>
          <w:sz w:val="28"/>
          <w:szCs w:val="28"/>
        </w:rPr>
        <w:t xml:space="preserve">гнут. Для более равномерного </w:t>
      </w:r>
      <w:r w:rsidRPr="00110C7E">
        <w:rPr>
          <w:rFonts w:ascii="Times New Roman" w:hAnsi="Times New Roman"/>
          <w:sz w:val="28"/>
          <w:szCs w:val="28"/>
        </w:rPr>
        <w:t xml:space="preserve">и эффективного </w:t>
      </w:r>
      <w:proofErr w:type="spellStart"/>
      <w:r w:rsidRPr="00110C7E">
        <w:rPr>
          <w:rFonts w:ascii="Times New Roman" w:hAnsi="Times New Roman"/>
          <w:sz w:val="28"/>
          <w:szCs w:val="28"/>
        </w:rPr>
        <w:t>барботирования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используют несколько горизонтально расположенных труб, имеющих отверстия диаметром 3 – 6 мм. При абсорбции и ректификации </w:t>
      </w:r>
      <w:proofErr w:type="spellStart"/>
      <w:r w:rsidRPr="00110C7E">
        <w:rPr>
          <w:rFonts w:ascii="Times New Roman" w:hAnsi="Times New Roman"/>
          <w:sz w:val="28"/>
          <w:szCs w:val="28"/>
        </w:rPr>
        <w:t>барботирование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происходит на тарелках, так называемых </w:t>
      </w:r>
      <w:proofErr w:type="spellStart"/>
      <w:r w:rsidRPr="00110C7E">
        <w:rPr>
          <w:rFonts w:ascii="Times New Roman" w:hAnsi="Times New Roman"/>
          <w:sz w:val="28"/>
          <w:szCs w:val="28"/>
        </w:rPr>
        <w:t>барботажных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колонн.</w:t>
      </w: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10C7E">
        <w:rPr>
          <w:rFonts w:ascii="Times New Roman" w:hAnsi="Times New Roman"/>
          <w:sz w:val="28"/>
          <w:szCs w:val="28"/>
        </w:rPr>
        <w:t>Барботирование</w:t>
      </w:r>
      <w:proofErr w:type="spellEnd"/>
      <w:r w:rsidRPr="00110C7E">
        <w:rPr>
          <w:rFonts w:ascii="Times New Roman" w:hAnsi="Times New Roman"/>
          <w:sz w:val="28"/>
          <w:szCs w:val="28"/>
        </w:rPr>
        <w:t xml:space="preserve"> актуально в наши дни и очень широко применяется во многих отраслях народного хозяйства:</w:t>
      </w:r>
    </w:p>
    <w:p w:rsidR="00D52EB6" w:rsidRPr="00110C7E" w:rsidRDefault="00D52EB6" w:rsidP="00915E04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Водоподготовка и очистка сточных вод;</w:t>
      </w:r>
    </w:p>
    <w:p w:rsidR="00D52EB6" w:rsidRPr="00110C7E" w:rsidRDefault="00A01F66" w:rsidP="00915E04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hyperlink r:id="rId9" w:tooltip="Перемешивание" w:history="1">
        <w:r w:rsidR="00D52EB6" w:rsidRPr="00110C7E">
          <w:rPr>
            <w:rStyle w:val="a7"/>
            <w:rFonts w:ascii="Times New Roman" w:hAnsi="Times New Roman"/>
            <w:color w:val="000000" w:themeColor="text1"/>
            <w:sz w:val="28"/>
            <w:szCs w:val="28"/>
            <w:u w:val="none"/>
          </w:rPr>
          <w:t>Перемешивание</w:t>
        </w:r>
      </w:hyperlink>
      <w:r w:rsidR="00D52EB6" w:rsidRPr="00110C7E">
        <w:rPr>
          <w:rFonts w:ascii="Times New Roman" w:hAnsi="Times New Roman"/>
          <w:sz w:val="28"/>
          <w:szCs w:val="28"/>
        </w:rPr>
        <w:t xml:space="preserve">, подогрев или другие технологические обработки расплава или раствора для химически агрессивных сред выгоднее, чем механические </w:t>
      </w:r>
      <w:proofErr w:type="spellStart"/>
      <w:r w:rsidR="00D52EB6" w:rsidRPr="00110C7E">
        <w:rPr>
          <w:rFonts w:ascii="Times New Roman" w:hAnsi="Times New Roman"/>
          <w:sz w:val="28"/>
          <w:szCs w:val="28"/>
        </w:rPr>
        <w:t>перемешиватели</w:t>
      </w:r>
      <w:proofErr w:type="spellEnd"/>
      <w:r w:rsidR="00D52EB6" w:rsidRPr="00110C7E">
        <w:rPr>
          <w:rFonts w:ascii="Times New Roman" w:hAnsi="Times New Roman"/>
          <w:sz w:val="28"/>
          <w:szCs w:val="28"/>
        </w:rPr>
        <w:t>;</w:t>
      </w:r>
    </w:p>
    <w:p w:rsidR="00D52EB6" w:rsidRPr="00110C7E" w:rsidRDefault="00D52EB6" w:rsidP="00915E04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Смешивание </w:t>
      </w:r>
      <w:hyperlink r:id="rId10" w:tooltip="Растворитель" w:history="1">
        <w:r w:rsidRPr="00110C7E">
          <w:rPr>
            <w:rStyle w:val="a7"/>
            <w:rFonts w:ascii="Times New Roman" w:hAnsi="Times New Roman"/>
            <w:color w:val="000000" w:themeColor="text1"/>
            <w:sz w:val="28"/>
            <w:szCs w:val="28"/>
            <w:u w:val="none"/>
          </w:rPr>
          <w:t>растворителя</w:t>
        </w:r>
      </w:hyperlink>
      <w:r w:rsidRPr="00110C7E">
        <w:rPr>
          <w:rFonts w:ascii="Times New Roman" w:hAnsi="Times New Roman"/>
          <w:sz w:val="28"/>
          <w:szCs w:val="28"/>
        </w:rPr>
        <w:t> с газом;</w:t>
      </w:r>
    </w:p>
    <w:p w:rsidR="00D52EB6" w:rsidRPr="00110C7E" w:rsidRDefault="00D52EB6" w:rsidP="00915E04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Другие процессы </w:t>
      </w:r>
      <w:hyperlink r:id="rId11" w:tooltip="Абсорбция" w:history="1">
        <w:r w:rsidRPr="00110C7E">
          <w:rPr>
            <w:rStyle w:val="a7"/>
            <w:rFonts w:ascii="Times New Roman" w:hAnsi="Times New Roman"/>
            <w:color w:val="000000" w:themeColor="text1"/>
            <w:sz w:val="28"/>
            <w:szCs w:val="28"/>
            <w:u w:val="none"/>
          </w:rPr>
          <w:t>абсорбции</w:t>
        </w:r>
      </w:hyperlink>
      <w:r w:rsidRPr="00110C7E">
        <w:rPr>
          <w:rFonts w:ascii="Times New Roman" w:hAnsi="Times New Roman"/>
          <w:color w:val="000000" w:themeColor="text1"/>
          <w:sz w:val="28"/>
          <w:szCs w:val="28"/>
        </w:rPr>
        <w:t>, </w:t>
      </w:r>
      <w:hyperlink r:id="rId12" w:tooltip="Ректификация" w:history="1">
        <w:r w:rsidRPr="00110C7E">
          <w:rPr>
            <w:rStyle w:val="a7"/>
            <w:rFonts w:ascii="Times New Roman" w:hAnsi="Times New Roman"/>
            <w:color w:val="000000" w:themeColor="text1"/>
            <w:sz w:val="28"/>
            <w:szCs w:val="28"/>
            <w:u w:val="none"/>
          </w:rPr>
          <w:t>ректификации</w:t>
        </w:r>
      </w:hyperlink>
      <w:r w:rsidRPr="00110C7E">
        <w:rPr>
          <w:rFonts w:ascii="Times New Roman" w:hAnsi="Times New Roman"/>
          <w:color w:val="000000" w:themeColor="text1"/>
          <w:sz w:val="28"/>
          <w:szCs w:val="28"/>
        </w:rPr>
        <w:t>, </w:t>
      </w:r>
      <w:hyperlink r:id="rId13" w:tooltip="Флотация" w:history="1">
        <w:r w:rsidRPr="00110C7E">
          <w:rPr>
            <w:rStyle w:val="a7"/>
            <w:rFonts w:ascii="Times New Roman" w:hAnsi="Times New Roman"/>
            <w:color w:val="000000" w:themeColor="text1"/>
            <w:sz w:val="28"/>
            <w:szCs w:val="28"/>
            <w:u w:val="none"/>
          </w:rPr>
          <w:t>флотации</w:t>
        </w:r>
      </w:hyperlink>
      <w:r w:rsidRPr="00110C7E">
        <w:rPr>
          <w:rFonts w:ascii="Times New Roman" w:hAnsi="Times New Roman"/>
          <w:sz w:val="28"/>
          <w:szCs w:val="28"/>
        </w:rPr>
        <w:t>.</w:t>
      </w: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В работе [</w:t>
      </w:r>
      <w:r w:rsidR="00110C7E" w:rsidRPr="00110C7E">
        <w:rPr>
          <w:rFonts w:ascii="Times New Roman" w:hAnsi="Times New Roman"/>
          <w:sz w:val="28"/>
          <w:szCs w:val="28"/>
        </w:rPr>
        <w:t>1</w:t>
      </w:r>
      <w:r w:rsidRPr="00110C7E">
        <w:rPr>
          <w:rFonts w:ascii="Times New Roman" w:hAnsi="Times New Roman"/>
          <w:sz w:val="28"/>
          <w:szCs w:val="28"/>
        </w:rPr>
        <w:t>] описана лабораторная методика получения и исследования воздушных пузыре</w:t>
      </w:r>
      <w:r w:rsidR="00F07827">
        <w:rPr>
          <w:rFonts w:ascii="Times New Roman" w:hAnsi="Times New Roman"/>
          <w:sz w:val="28"/>
          <w:szCs w:val="28"/>
        </w:rPr>
        <w:t>й заданного объёма вначале до 2,</w:t>
      </w:r>
      <w:r w:rsidRPr="00110C7E">
        <w:rPr>
          <w:rFonts w:ascii="Times New Roman" w:hAnsi="Times New Roman"/>
          <w:sz w:val="28"/>
          <w:szCs w:val="28"/>
        </w:rPr>
        <w:t xml:space="preserve">5 см и позднее до 1 литра и более. Данная методика является модификацией способа получения крупных приближенно сферических воздушных пузырей в воде, с помощью которой моделировался подъём облака сильного взрыва в атмосфере. Результаты таких экспериментов позволяют получить более детальную информацию о начальной </w:t>
      </w:r>
      <w:r w:rsidRPr="00110C7E">
        <w:rPr>
          <w:rFonts w:ascii="Times New Roman" w:hAnsi="Times New Roman"/>
          <w:sz w:val="28"/>
          <w:szCs w:val="28"/>
        </w:rPr>
        <w:lastRenderedPageBreak/>
        <w:t>стадии подъёма воздушного пузыря, механизме трансформации его в вихревое кольцо и некоторых связанных с этим явлением эффектах.</w:t>
      </w:r>
    </w:p>
    <w:p w:rsidR="00F07827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 xml:space="preserve">Установка представляет собой канал квадратного сечения со стенками из оконного стекла (рисунок 1.1). Основанием служит пластина из текстолита.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915E04" w:rsidTr="0032056E">
        <w:trPr>
          <w:trHeight w:val="5147"/>
        </w:trPr>
        <w:tc>
          <w:tcPr>
            <w:tcW w:w="10421" w:type="dxa"/>
          </w:tcPr>
          <w:p w:rsidR="00915E04" w:rsidRDefault="00915E04" w:rsidP="00915E0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10C7E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990725" cy="3228975"/>
                  <wp:effectExtent l="19050" t="0" r="9525" b="0"/>
                  <wp:docPr id="2" name="Рисунок 1" descr="http://www.videoscan.ru/store_img/magazine/16/pyz4_pic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www.videoscan.ru/store_img/magazine/16/pyz4_pic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3228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E04" w:rsidTr="0032056E">
        <w:tc>
          <w:tcPr>
            <w:tcW w:w="10421" w:type="dxa"/>
          </w:tcPr>
          <w:p w:rsidR="00915E04" w:rsidRPr="004B520F" w:rsidRDefault="00915E04" w:rsidP="0032056E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968B8">
              <w:rPr>
                <w:rFonts w:ascii="Times New Roman" w:hAnsi="Times New Roman"/>
                <w:sz w:val="28"/>
                <w:szCs w:val="28"/>
              </w:rPr>
              <w:t>Рисунок 1.1 – Общий вид установки</w:t>
            </w:r>
          </w:p>
        </w:tc>
      </w:tr>
    </w:tbl>
    <w:p w:rsidR="00F07827" w:rsidRDefault="00F07827" w:rsidP="00915E0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E668D" w:rsidRDefault="00D52EB6" w:rsidP="00A9472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В основании находится устройство для получения пузырей (рисунок 1.2). Основная его часть – корпус медицинского шприца. Корпус шприца закреплен в пластине. На верхней части шприца скотчем закреплен небольшой кусок резины. В нижнюю часть шприца вставляется пробка из оргстекла, в которую в свою очередь загоняется герметизирующая резинка, сделанная из ластика. Сбоку в корпус шприца ввинчивается штуцер, соединенный через шланг с автомобильным насосом. В резинку вставляется игла нужной длины.</w:t>
      </w:r>
    </w:p>
    <w:tbl>
      <w:tblPr>
        <w:tblStyle w:val="a3"/>
        <w:tblW w:w="104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66"/>
      </w:tblGrid>
      <w:tr w:rsidR="00BE668D" w:rsidTr="009968B8">
        <w:trPr>
          <w:trHeight w:val="5457"/>
        </w:trPr>
        <w:tc>
          <w:tcPr>
            <w:tcW w:w="10466" w:type="dxa"/>
          </w:tcPr>
          <w:p w:rsidR="00BE668D" w:rsidRDefault="00BE668D" w:rsidP="00915E04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827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885950" cy="3219450"/>
                  <wp:effectExtent l="19050" t="0" r="0" b="0"/>
                  <wp:docPr id="4" name="Рисунок 2" descr="http://www.videoscan.ru/store_img/magazine/16/pyz4_pic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www.videoscan.ru/store_img/magazine/16/pyz4_pic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321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68D" w:rsidTr="009968B8">
        <w:trPr>
          <w:trHeight w:val="444"/>
        </w:trPr>
        <w:tc>
          <w:tcPr>
            <w:tcW w:w="10466" w:type="dxa"/>
          </w:tcPr>
          <w:p w:rsidR="00BE668D" w:rsidRPr="00BE668D" w:rsidRDefault="00BE668D" w:rsidP="009968B8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668D">
              <w:rPr>
                <w:rFonts w:ascii="Times New Roman" w:hAnsi="Times New Roman"/>
                <w:sz w:val="28"/>
                <w:szCs w:val="28"/>
              </w:rPr>
              <w:t>Рисунок 1.2 – Устройство для получения пузырей.</w:t>
            </w:r>
          </w:p>
        </w:tc>
      </w:tr>
    </w:tbl>
    <w:p w:rsidR="00F07827" w:rsidRPr="00110C7E" w:rsidRDefault="00F07827" w:rsidP="009968B8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52EB6" w:rsidRPr="00110C7E" w:rsidRDefault="00D52EB6" w:rsidP="00915E0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>При проведении эксперимента надувался пузырь из резины нужного размера. Далее резиновая оболочка прорывалась иглой в полюсе; при этом остатки оболочки соскальзывают вдоль поверхности раздела вода-воздух, образуя пузырь воздуха.  Подъём пузыря и возникающее при этом течение регистрировались скоростной ви</w:t>
      </w:r>
      <w:r w:rsidR="00F07827">
        <w:rPr>
          <w:rFonts w:ascii="Times New Roman" w:hAnsi="Times New Roman"/>
          <w:sz w:val="28"/>
          <w:szCs w:val="28"/>
        </w:rPr>
        <w:t xml:space="preserve">деокамерой VS-FAST  с частотой </w:t>
      </w:r>
      <w:r w:rsidRPr="00110C7E">
        <w:rPr>
          <w:rFonts w:ascii="Times New Roman" w:hAnsi="Times New Roman"/>
          <w:sz w:val="28"/>
          <w:szCs w:val="28"/>
        </w:rPr>
        <w:t>500 кадров в секунду.</w:t>
      </w:r>
    </w:p>
    <w:p w:rsidR="004B520F" w:rsidRDefault="00D52EB6" w:rsidP="00A9472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 xml:space="preserve">На рисунке 1.3 приведены кадры </w:t>
      </w:r>
      <w:proofErr w:type="spellStart"/>
      <w:r w:rsidRPr="00110C7E">
        <w:rPr>
          <w:rFonts w:ascii="Times New Roman" w:hAnsi="Times New Roman"/>
          <w:sz w:val="28"/>
          <w:szCs w:val="28"/>
        </w:rPr>
        <w:t>видеогра</w:t>
      </w:r>
      <w:r w:rsidR="00CD2506">
        <w:rPr>
          <w:rFonts w:ascii="Times New Roman" w:hAnsi="Times New Roman"/>
          <w:sz w:val="28"/>
          <w:szCs w:val="28"/>
        </w:rPr>
        <w:t>ммы</w:t>
      </w:r>
      <w:proofErr w:type="spellEnd"/>
      <w:r w:rsidR="00CD2506">
        <w:rPr>
          <w:rFonts w:ascii="Times New Roman" w:hAnsi="Times New Roman"/>
          <w:sz w:val="28"/>
          <w:szCs w:val="28"/>
        </w:rPr>
        <w:t xml:space="preserve"> подъема пузыря объемом 0.15</w:t>
      </w:r>
      <w:r w:rsidR="00CD2506" w:rsidRPr="00CD2506">
        <w:rPr>
          <w:rFonts w:ascii="Times New Roman" w:hAnsi="Times New Roman"/>
          <w:sz w:val="28"/>
          <w:szCs w:val="28"/>
        </w:rPr>
        <w:t xml:space="preserve"> </w:t>
      </w:r>
      <w:r w:rsidRPr="00110C7E">
        <w:rPr>
          <w:rFonts w:ascii="Times New Roman" w:hAnsi="Times New Roman"/>
          <w:sz w:val="28"/>
          <w:szCs w:val="28"/>
        </w:rPr>
        <w:t>л, полученные при помощи скоростной камеры. В первый момент растянутая резиновая оболочка пузыря после прокола её иглой</w:t>
      </w:r>
      <w:r w:rsidR="00F07827">
        <w:rPr>
          <w:rFonts w:ascii="Times New Roman" w:hAnsi="Times New Roman"/>
          <w:sz w:val="28"/>
          <w:szCs w:val="28"/>
        </w:rPr>
        <w:t xml:space="preserve"> в полюсе стягивается за время </w:t>
      </w:r>
      <w:r w:rsidR="00A9472F">
        <w:rPr>
          <w:rFonts w:ascii="Times New Roman" w:hAnsi="Times New Roman"/>
          <w:sz w:val="28"/>
          <w:szCs w:val="28"/>
        </w:rPr>
        <w:t>1мс, «обнажая» пузырь воздуха.</w:t>
      </w:r>
    </w:p>
    <w:p w:rsidR="004B520F" w:rsidRDefault="004B520F" w:rsidP="00A9472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4B520F" w:rsidTr="004B520F">
        <w:trPr>
          <w:trHeight w:val="4951"/>
        </w:trPr>
        <w:tc>
          <w:tcPr>
            <w:tcW w:w="10421" w:type="dxa"/>
          </w:tcPr>
          <w:p w:rsidR="004B520F" w:rsidRDefault="004B520F" w:rsidP="004B520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10C7E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4829175" cy="2977991"/>
                  <wp:effectExtent l="19050" t="0" r="9525" b="0"/>
                  <wp:docPr id="5" name="Рисунок 3" descr="http://www.videoscan.ru/store_img/magazine/16/pyz4_pic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www.videoscan.ru/store_img/magazine/16/pyz4_pic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9175" cy="2977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20F" w:rsidTr="004B520F">
        <w:tc>
          <w:tcPr>
            <w:tcW w:w="10421" w:type="dxa"/>
          </w:tcPr>
          <w:p w:rsidR="004B520F" w:rsidRDefault="004B520F" w:rsidP="004B520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520F">
              <w:rPr>
                <w:rFonts w:ascii="Times New Roman" w:hAnsi="Times New Roman"/>
                <w:sz w:val="28"/>
                <w:szCs w:val="28"/>
              </w:rPr>
              <w:t>Рисунок 1.3 – Скоростная (50</w:t>
            </w:r>
            <w:r>
              <w:rPr>
                <w:rFonts w:ascii="Times New Roman" w:hAnsi="Times New Roman"/>
                <w:sz w:val="28"/>
                <w:szCs w:val="28"/>
              </w:rPr>
              <w:t>0к/с) съемка процесса подъёма и</w:t>
            </w:r>
            <w:r w:rsidRPr="004B520F">
              <w:rPr>
                <w:rFonts w:ascii="Times New Roman" w:hAnsi="Times New Roman"/>
                <w:sz w:val="28"/>
                <w:szCs w:val="28"/>
              </w:rPr>
              <w:t xml:space="preserve"> образования вихревого кольца из пузыря воздуха объёмом </w:t>
            </w:r>
            <w:smartTag w:uri="urn:schemas-microsoft-com:office:smarttags" w:element="metricconverter">
              <w:smartTagPr>
                <w:attr w:name="ProductID" w:val="0.15 л"/>
              </w:smartTagPr>
              <w:r w:rsidRPr="004B520F">
                <w:rPr>
                  <w:rFonts w:ascii="Times New Roman" w:hAnsi="Times New Roman"/>
                  <w:sz w:val="28"/>
                  <w:szCs w:val="28"/>
                </w:rPr>
                <w:t>0.15 л</w:t>
              </w:r>
            </w:smartTag>
            <w:r w:rsidRPr="004B520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D52EB6" w:rsidRPr="00110C7E" w:rsidRDefault="00D52EB6" w:rsidP="004B520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B520F" w:rsidRPr="00A9472F" w:rsidRDefault="00D52EB6" w:rsidP="00A9472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0C7E">
        <w:rPr>
          <w:rFonts w:ascii="Times New Roman" w:hAnsi="Times New Roman"/>
          <w:sz w:val="28"/>
          <w:szCs w:val="28"/>
        </w:rPr>
        <w:t xml:space="preserve">При этом поверхность пузыря оказывается возмущённой – она становится похожей на бугорчатую поверхность апельсина. Это возмущение является следствием скольжения стягивающейся резины по границе раздела вода-воздух на поверхности </w:t>
      </w:r>
      <w:r w:rsidR="00F07827">
        <w:rPr>
          <w:rFonts w:ascii="Times New Roman" w:hAnsi="Times New Roman"/>
          <w:sz w:val="28"/>
          <w:szCs w:val="28"/>
        </w:rPr>
        <w:t>пузыря. Через некоторое время (</w:t>
      </w:r>
      <w:r w:rsidRPr="00110C7E">
        <w:rPr>
          <w:rFonts w:ascii="Times New Roman" w:hAnsi="Times New Roman"/>
          <w:sz w:val="28"/>
          <w:szCs w:val="28"/>
        </w:rPr>
        <w:t>60 мс) поверхность пузыря становится гладкой, а бугорки начального возмущения порождают слой мелких пузырьков воздуха, окружающих основной пузырь, представленных на рисунке 1.4.</w:t>
      </w:r>
    </w:p>
    <w:p w:rsidR="004B520F" w:rsidRDefault="004B520F" w:rsidP="00915E04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4B520F" w:rsidRDefault="004B520F" w:rsidP="00A9472F">
      <w:pPr>
        <w:spacing w:after="0"/>
        <w:rPr>
          <w:rFonts w:ascii="Times New Roman" w:hAnsi="Times New Roman"/>
          <w:sz w:val="24"/>
          <w:szCs w:val="24"/>
        </w:rPr>
      </w:pPr>
    </w:p>
    <w:p w:rsidR="002D2BB0" w:rsidRDefault="002D2BB0" w:rsidP="00A9472F">
      <w:pPr>
        <w:spacing w:after="0"/>
        <w:rPr>
          <w:rFonts w:ascii="Times New Roman" w:hAnsi="Times New Roman"/>
          <w:sz w:val="24"/>
          <w:szCs w:val="24"/>
        </w:rPr>
      </w:pPr>
    </w:p>
    <w:p w:rsidR="004B520F" w:rsidRDefault="004B520F" w:rsidP="00915E04">
      <w:pPr>
        <w:spacing w:after="0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3"/>
        <w:tblW w:w="104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66"/>
      </w:tblGrid>
      <w:tr w:rsidR="004B520F" w:rsidTr="004B520F">
        <w:trPr>
          <w:trHeight w:val="3990"/>
        </w:trPr>
        <w:tc>
          <w:tcPr>
            <w:tcW w:w="10466" w:type="dxa"/>
          </w:tcPr>
          <w:p w:rsidR="004B520F" w:rsidRDefault="004B520F" w:rsidP="004B520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7827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4791075" cy="2427171"/>
                  <wp:effectExtent l="19050" t="0" r="0" b="0"/>
                  <wp:docPr id="6" name="Рисунок 4" descr="http://www.videoscan.ru/store_img/magazine/16/pyz4_pic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videoscan.ru/store_img/magazine/16/pyz4_pic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2849" cy="2428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520F" w:rsidTr="004B520F">
        <w:trPr>
          <w:trHeight w:val="680"/>
        </w:trPr>
        <w:tc>
          <w:tcPr>
            <w:tcW w:w="10466" w:type="dxa"/>
          </w:tcPr>
          <w:p w:rsidR="004B520F" w:rsidRPr="004B520F" w:rsidRDefault="004B520F" w:rsidP="004B520F">
            <w:pPr>
              <w:ind w:firstLine="709"/>
              <w:rPr>
                <w:rFonts w:ascii="Times New Roman" w:hAnsi="Times New Roman"/>
                <w:sz w:val="28"/>
                <w:szCs w:val="28"/>
              </w:rPr>
            </w:pPr>
            <w:r w:rsidRPr="004B520F">
              <w:rPr>
                <w:rFonts w:ascii="Times New Roman" w:hAnsi="Times New Roman"/>
                <w:sz w:val="28"/>
                <w:szCs w:val="28"/>
              </w:rPr>
              <w:t>Рисунок 1.4 - Формирование слоя мелких пузырьк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ов, окружающих основной      пузырь  </w:t>
            </w:r>
            <w:r w:rsidRPr="004B520F">
              <w:rPr>
                <w:rFonts w:ascii="Times New Roman" w:hAnsi="Times New Roman"/>
                <w:sz w:val="28"/>
                <w:szCs w:val="28"/>
              </w:rPr>
              <w:t>в начальной стадии течения (представлены фрагменты кадров рисунка 1.3.)</w:t>
            </w:r>
          </w:p>
          <w:p w:rsidR="004B520F" w:rsidRDefault="004B520F" w:rsidP="00915E0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4779F" w:rsidRDefault="00006F01" w:rsidP="004B520F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</w:t>
      </w:r>
      <w:r w:rsidR="004B520F">
        <w:rPr>
          <w:rFonts w:ascii="Times New Roman" w:hAnsi="Times New Roman"/>
          <w:sz w:val="24"/>
          <w:szCs w:val="24"/>
        </w:rPr>
        <w:t xml:space="preserve">                             </w:t>
      </w:r>
    </w:p>
    <w:p w:rsidR="0004779F" w:rsidRPr="0004779F" w:rsidRDefault="0004779F" w:rsidP="00915E0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04779F">
        <w:rPr>
          <w:rFonts w:ascii="Times New Roman" w:hAnsi="Times New Roman"/>
          <w:sz w:val="28"/>
          <w:szCs w:val="28"/>
        </w:rPr>
        <w:t>Таким образом, при помощи скоростной видеосъёмки (500 кадров в секунду) были получены данные, детально иллюстрирующие процесс формирования вихревого кольца при подъёме в в</w:t>
      </w:r>
      <w:r>
        <w:rPr>
          <w:rFonts w:ascii="Times New Roman" w:hAnsi="Times New Roman"/>
          <w:sz w:val="28"/>
          <w:szCs w:val="28"/>
        </w:rPr>
        <w:t xml:space="preserve">оде воздушного пузыря объёмом </w:t>
      </w:r>
      <w:r w:rsidRPr="0004779F">
        <w:rPr>
          <w:rFonts w:ascii="Times New Roman" w:hAnsi="Times New Roman"/>
          <w:sz w:val="28"/>
          <w:szCs w:val="28"/>
        </w:rPr>
        <w:t xml:space="preserve"> 0.15 литра.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4779F">
        <w:rPr>
          <w:rFonts w:ascii="Times New Roman" w:hAnsi="Times New Roman"/>
          <w:sz w:val="28"/>
          <w:szCs w:val="28"/>
        </w:rPr>
        <w:t>В эксперименте наблюдались некоторые необычные эффекты, связанные с гидродинамическими неустойчивостями.</w:t>
      </w:r>
    </w:p>
    <w:p w:rsidR="004B520F" w:rsidRDefault="004B520F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F15470" w:rsidRDefault="004B520F" w:rsidP="00910C76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</w:t>
      </w:r>
      <w:r w:rsidR="006F17BD">
        <w:rPr>
          <w:rFonts w:ascii="Times New Roman" w:hAnsi="Times New Roman"/>
          <w:sz w:val="28"/>
          <w:szCs w:val="28"/>
        </w:rPr>
        <w:t xml:space="preserve"> </w:t>
      </w:r>
      <w:r w:rsidR="00F15470">
        <w:rPr>
          <w:rFonts w:ascii="Times New Roman" w:hAnsi="Times New Roman"/>
          <w:sz w:val="28"/>
          <w:szCs w:val="28"/>
        </w:rPr>
        <w:t>М</w:t>
      </w:r>
      <w:r w:rsidR="006F17BD">
        <w:rPr>
          <w:rFonts w:ascii="Times New Roman" w:hAnsi="Times New Roman"/>
          <w:sz w:val="28"/>
          <w:szCs w:val="28"/>
        </w:rPr>
        <w:t>АТЕМАТИЧЕСКИЕ МОДЕЛИ</w:t>
      </w:r>
    </w:p>
    <w:p w:rsidR="006F17BD" w:rsidRDefault="006F17BD" w:rsidP="00910C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главе представлены математические модели для описания движения пузырька воздуха в вязкой жидкости, которые могут использоваться как для получения аналитического решения, так и при проведении вычислительных экспериментов в современных программных комплексах.</w:t>
      </w:r>
    </w:p>
    <w:p w:rsidR="006F17BD" w:rsidRDefault="006F17BD" w:rsidP="00053A78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F17BD" w:rsidRPr="003E5A4D" w:rsidRDefault="006F17BD" w:rsidP="00760622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2.1 АНАЛИТИЧЕСКОЕ ОПИСАНИЕ ДВИЖЕНИЯ ВОЗДУШНОГО ПУЗЫРЯ, ВСПЛЫВАЮЩЕГО В ВЯЗКОЙ ЖИДКОСТИ</w:t>
      </w:r>
    </w:p>
    <w:p w:rsidR="006F17BD" w:rsidRDefault="00CD2506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B7F69">
        <w:rPr>
          <w:rFonts w:ascii="Times New Roman" w:hAnsi="Times New Roman"/>
          <w:sz w:val="28"/>
          <w:szCs w:val="28"/>
        </w:rPr>
        <w:t xml:space="preserve">   </w:t>
      </w:r>
      <w:r w:rsidR="006F17BD" w:rsidRPr="00053A78">
        <w:rPr>
          <w:rFonts w:ascii="Times New Roman" w:hAnsi="Times New Roman"/>
          <w:sz w:val="28"/>
          <w:szCs w:val="28"/>
        </w:rPr>
        <w:t>На рисунке</w:t>
      </w:r>
      <w:r w:rsidR="00F07827">
        <w:rPr>
          <w:rFonts w:ascii="Times New Roman" w:hAnsi="Times New Roman"/>
          <w:sz w:val="28"/>
          <w:szCs w:val="28"/>
        </w:rPr>
        <w:t xml:space="preserve"> 2.1.</w:t>
      </w:r>
      <w:r w:rsidR="006F17BD" w:rsidRPr="00053A78">
        <w:rPr>
          <w:rFonts w:ascii="Times New Roman" w:hAnsi="Times New Roman"/>
          <w:sz w:val="28"/>
          <w:szCs w:val="28"/>
        </w:rPr>
        <w:t xml:space="preserve">  схематично показаны силы, действующие на воздушный пузырь в вязкой жидкости.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914"/>
      </w:tblGrid>
      <w:tr w:rsidR="006F0272" w:rsidTr="006F0272">
        <w:trPr>
          <w:trHeight w:val="4031"/>
        </w:trPr>
        <w:tc>
          <w:tcPr>
            <w:tcW w:w="9914" w:type="dxa"/>
            <w:tcBorders>
              <w:top w:val="nil"/>
              <w:left w:val="nil"/>
              <w:bottom w:val="nil"/>
              <w:right w:val="nil"/>
            </w:tcBorders>
          </w:tcPr>
          <w:p w:rsidR="006F0272" w:rsidRDefault="006F0272" w:rsidP="00760622">
            <w:pPr>
              <w:spacing w:after="0" w:line="360" w:lineRule="auto"/>
              <w:ind w:left="9"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3A7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38375" cy="2724150"/>
                  <wp:effectExtent l="19050" t="0" r="9525" b="0"/>
                  <wp:docPr id="1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72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571"/>
      </w:tblGrid>
      <w:tr w:rsidR="006F17BD" w:rsidRPr="00053A78" w:rsidTr="00381202">
        <w:tc>
          <w:tcPr>
            <w:tcW w:w="9571" w:type="dxa"/>
          </w:tcPr>
          <w:p w:rsidR="006F17BD" w:rsidRPr="00053A78" w:rsidRDefault="006F17BD" w:rsidP="00760622">
            <w:pPr>
              <w:spacing w:line="360" w:lineRule="auto"/>
              <w:ind w:firstLine="70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F17BD" w:rsidRPr="00053A78" w:rsidTr="00381202">
        <w:tc>
          <w:tcPr>
            <w:tcW w:w="9571" w:type="dxa"/>
          </w:tcPr>
          <w:p w:rsidR="006F17BD" w:rsidRPr="00A31A8D" w:rsidRDefault="006F17BD" w:rsidP="00760622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1A8D">
              <w:rPr>
                <w:rFonts w:ascii="Times New Roman" w:hAnsi="Times New Roman"/>
                <w:sz w:val="28"/>
                <w:szCs w:val="28"/>
              </w:rPr>
              <w:t>Рисунок</w:t>
            </w:r>
            <w:r w:rsidR="00F07827" w:rsidRPr="00A31A8D">
              <w:rPr>
                <w:rFonts w:ascii="Times New Roman" w:hAnsi="Times New Roman"/>
                <w:sz w:val="28"/>
                <w:szCs w:val="28"/>
              </w:rPr>
              <w:t xml:space="preserve"> 2.1.</w:t>
            </w:r>
            <w:r w:rsidRPr="00A31A8D">
              <w:rPr>
                <w:rFonts w:ascii="Times New Roman" w:hAnsi="Times New Roman"/>
                <w:sz w:val="28"/>
                <w:szCs w:val="28"/>
              </w:rPr>
              <w:t xml:space="preserve">  – Схема приложенны</w:t>
            </w:r>
            <w:r w:rsidR="00A31A8D">
              <w:rPr>
                <w:rFonts w:ascii="Times New Roman" w:hAnsi="Times New Roman"/>
                <w:sz w:val="28"/>
                <w:szCs w:val="28"/>
              </w:rPr>
              <w:t>х сил для пузыря воздуха в воде</w:t>
            </w:r>
          </w:p>
        </w:tc>
      </w:tr>
      <w:tr w:rsidR="000A311A" w:rsidRPr="00053A78" w:rsidTr="00381202">
        <w:tc>
          <w:tcPr>
            <w:tcW w:w="9571" w:type="dxa"/>
          </w:tcPr>
          <w:p w:rsidR="000A311A" w:rsidRPr="00053A78" w:rsidRDefault="000A311A" w:rsidP="00760622">
            <w:pPr>
              <w:spacing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F17BD" w:rsidRPr="00053A78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На движущийся в вязкой жидкости пузы</w:t>
      </w:r>
      <w:r w:rsidR="006F0272">
        <w:rPr>
          <w:rFonts w:ascii="Times New Roman" w:hAnsi="Times New Roman"/>
          <w:sz w:val="28"/>
          <w:szCs w:val="28"/>
        </w:rPr>
        <w:t>рь действуют сила тяжести</w:t>
      </w:r>
    </w:p>
    <w:p w:rsidR="006F17BD" w:rsidRPr="00053A78" w:rsidRDefault="006F17BD" w:rsidP="0076062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r>
          <w:rPr>
            <w:rFonts w:ascii="Cambria Math" w:hAnsi="Times New Roman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mg</m:t>
        </m:r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Vg</m:t>
        </m:r>
        <m:r>
          <w:rPr>
            <w:rFonts w:ascii="Cambria Math" w:hAnsi="Times New Roman"/>
            <w:sz w:val="28"/>
            <w:szCs w:val="28"/>
          </w:rPr>
          <m:t>=4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g</m:t>
        </m:r>
        <m:r>
          <w:rPr>
            <w:rFonts w:ascii="Cambria Math" w:hAnsi="Times New Roman"/>
            <w:sz w:val="28"/>
            <w:szCs w:val="28"/>
          </w:rPr>
          <m:t>/3</m:t>
        </m:r>
      </m:oMath>
      <w:r w:rsidR="006F0272">
        <w:rPr>
          <w:rFonts w:ascii="Times New Roman" w:hAnsi="Times New Roman"/>
          <w:iCs/>
          <w:sz w:val="28"/>
          <w:szCs w:val="28"/>
        </w:rPr>
        <w:t>,</w:t>
      </w:r>
      <w:r w:rsidR="00CD2506" w:rsidRPr="00CD2506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A406D0">
        <w:rPr>
          <w:rFonts w:ascii="Times New Roman" w:hAnsi="Times New Roman"/>
          <w:i/>
          <w:iCs/>
          <w:sz w:val="28"/>
          <w:szCs w:val="28"/>
        </w:rPr>
        <w:t xml:space="preserve">                            </w:t>
      </w:r>
      <w:r w:rsidR="00CD2506" w:rsidRPr="00CD2506">
        <w:rPr>
          <w:rFonts w:ascii="Times New Roman" w:hAnsi="Times New Roman"/>
          <w:i/>
          <w:iCs/>
          <w:sz w:val="28"/>
          <w:szCs w:val="28"/>
        </w:rPr>
        <w:t xml:space="preserve">                                       </w:t>
      </w:r>
      <w:r w:rsidR="00760622">
        <w:rPr>
          <w:rFonts w:ascii="Times New Roman" w:hAnsi="Times New Roman"/>
          <w:i/>
          <w:iCs/>
          <w:sz w:val="28"/>
          <w:szCs w:val="28"/>
        </w:rPr>
        <w:t xml:space="preserve">                </w:t>
      </w:r>
      <w:r w:rsidR="00CD2506" w:rsidRPr="00CD2506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053A78">
        <w:rPr>
          <w:rFonts w:ascii="Times New Roman" w:hAnsi="Times New Roman"/>
          <w:i/>
          <w:iCs/>
          <w:sz w:val="28"/>
          <w:szCs w:val="28"/>
        </w:rPr>
        <w:t>(1)</w:t>
      </w:r>
    </w:p>
    <w:p w:rsidR="006F17BD" w:rsidRPr="003E5A4D" w:rsidRDefault="006F0272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сила Архимеда</w:t>
      </w:r>
    </w:p>
    <w:p w:rsidR="006F17BD" w:rsidRPr="00053A78" w:rsidRDefault="00A01F66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ρ</m:t>
        </m:r>
        <m:r>
          <w:rPr>
            <w:rFonts w:ascii="Cambria Math" w:hAnsi="Cambria Math"/>
            <w:sz w:val="28"/>
            <w:szCs w:val="28"/>
          </w:rPr>
          <m:t>Vg</m:t>
        </m:r>
        <m:r>
          <w:rPr>
            <w:rFonts w:ascii="Cambria Math" w:hAnsi="Times New Roman"/>
            <w:sz w:val="28"/>
            <w:szCs w:val="28"/>
          </w:rPr>
          <m:t>=4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ρ</m:t>
        </m:r>
        <m:r>
          <w:rPr>
            <w:rFonts w:ascii="Cambria Math" w:hAnsi="Cambria Math"/>
            <w:sz w:val="28"/>
            <w:szCs w:val="28"/>
          </w:rPr>
          <m:t>g</m:t>
        </m:r>
        <m:r>
          <w:rPr>
            <w:rFonts w:ascii="Cambria Math" w:hAnsi="Times New Roman"/>
            <w:sz w:val="28"/>
            <w:szCs w:val="28"/>
          </w:rPr>
          <m:t>/3</m:t>
        </m:r>
      </m:oMath>
      <w:r w:rsidR="006F17BD" w:rsidRPr="00053A78">
        <w:rPr>
          <w:rFonts w:ascii="Times New Roman" w:hAnsi="Times New Roman"/>
          <w:sz w:val="28"/>
          <w:szCs w:val="28"/>
        </w:rPr>
        <w:t xml:space="preserve">  </w:t>
      </w:r>
      <w:r w:rsidR="006F0272">
        <w:rPr>
          <w:rFonts w:ascii="Times New Roman" w:hAnsi="Times New Roman"/>
          <w:sz w:val="28"/>
          <w:szCs w:val="28"/>
        </w:rPr>
        <w:t>,</w:t>
      </w:r>
      <w:r w:rsidR="006F17BD" w:rsidRPr="00053A78">
        <w:rPr>
          <w:rFonts w:ascii="Times New Roman" w:hAnsi="Times New Roman"/>
          <w:sz w:val="28"/>
          <w:szCs w:val="28"/>
        </w:rPr>
        <w:t xml:space="preserve">           </w:t>
      </w:r>
      <w:r w:rsidR="00CD2506" w:rsidRPr="002B7F69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</w:t>
      </w:r>
      <w:r w:rsidR="006F17BD" w:rsidRPr="00053A78">
        <w:rPr>
          <w:rFonts w:ascii="Times New Roman" w:hAnsi="Times New Roman"/>
          <w:i/>
          <w:iCs/>
          <w:sz w:val="28"/>
          <w:szCs w:val="28"/>
        </w:rPr>
        <w:t>(2)</w:t>
      </w:r>
    </w:p>
    <w:p w:rsidR="006F17BD" w:rsidRPr="00053A78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сила внутреннего трения, определяемая по формуле Стокса  </w:t>
      </w:r>
    </w:p>
    <w:p w:rsidR="001D149A" w:rsidRPr="00DC6AB6" w:rsidRDefault="00A01F66" w:rsidP="00760622">
      <w:pPr>
        <w:spacing w:after="0" w:line="360" w:lineRule="auto"/>
        <w:rPr>
          <w:rFonts w:ascii="Times New Roman" w:hAnsi="Times New Roman"/>
          <w:i/>
          <w:iCs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w:rPr>
            <w:rFonts w:ascii="Cambria Math" w:hAnsi="Times New Roman"/>
            <w:sz w:val="28"/>
            <w:szCs w:val="28"/>
          </w:rPr>
          <m:t>=6</m:t>
        </m:r>
        <m:r>
          <w:rPr>
            <w:rFonts w:ascii="Cambria Math" w:hAnsi="Cambria Math"/>
            <w:sz w:val="28"/>
            <w:szCs w:val="28"/>
          </w:rPr>
          <m:t>π</m:t>
        </m:r>
        <m:r>
          <w:rPr>
            <w:rFonts w:ascii="Times New Roman" w:hAnsi="Times New Roman"/>
            <w:sz w:val="28"/>
            <w:szCs w:val="28"/>
          </w:rPr>
          <m:t>ɳ</m:t>
        </m:r>
        <m:r>
          <w:rPr>
            <w:rFonts w:ascii="Cambria Math" w:hAnsi="Cambria Math"/>
            <w:sz w:val="28"/>
            <w:szCs w:val="28"/>
          </w:rPr>
          <m:t>rv</m:t>
        </m:r>
      </m:oMath>
      <w:r w:rsidR="006F0272">
        <w:rPr>
          <w:rFonts w:ascii="Times New Roman" w:hAnsi="Times New Roman"/>
          <w:sz w:val="28"/>
          <w:szCs w:val="28"/>
        </w:rPr>
        <w:t xml:space="preserve"> .</w:t>
      </w:r>
      <w:r w:rsidR="0024181C">
        <w:rPr>
          <w:rFonts w:ascii="Times New Roman" w:hAnsi="Times New Roman"/>
          <w:sz w:val="28"/>
          <w:szCs w:val="28"/>
        </w:rPr>
        <w:t xml:space="preserve">                      </w:t>
      </w:r>
      <w:r w:rsidR="00CD2506" w:rsidRPr="002B7F69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</w:t>
      </w:r>
      <w:r w:rsidR="00760622">
        <w:rPr>
          <w:rFonts w:ascii="Times New Roman" w:hAnsi="Times New Roman"/>
          <w:sz w:val="28"/>
          <w:szCs w:val="28"/>
        </w:rPr>
        <w:t xml:space="preserve">    </w:t>
      </w:r>
      <w:r w:rsidR="00CD2506" w:rsidRPr="002B7F69">
        <w:rPr>
          <w:rFonts w:ascii="Times New Roman" w:hAnsi="Times New Roman"/>
          <w:sz w:val="28"/>
          <w:szCs w:val="28"/>
        </w:rPr>
        <w:t xml:space="preserve">         </w:t>
      </w:r>
      <w:r w:rsidR="006F17BD" w:rsidRPr="00053A78">
        <w:rPr>
          <w:rFonts w:ascii="Times New Roman" w:hAnsi="Times New Roman"/>
          <w:i/>
          <w:iCs/>
          <w:sz w:val="28"/>
          <w:szCs w:val="28"/>
        </w:rPr>
        <w:t>(3)</w:t>
      </w:r>
    </w:p>
    <w:p w:rsidR="006F17BD" w:rsidRPr="0024181C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lastRenderedPageBreak/>
        <w:t>В случае ламинарного течения жидкости, огибающей всплывающий пузырь, 2-й закон Ньютона имеет вид:</w:t>
      </w:r>
    </w:p>
    <w:p w:rsidR="006F17BD" w:rsidRPr="002B7F69" w:rsidRDefault="00A01F66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Times New Roman" w:hAnsi="Times New Roman"/>
            <w:sz w:val="28"/>
            <w:szCs w:val="28"/>
          </w:rPr>
          <m:t>-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sub>
        </m:sSub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mg</m:t>
        </m:r>
        <m:r>
          <w:rPr>
            <w:rFonts w:ascii="Cambria Math" w:hAnsi="Times New Roman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ma</m:t>
        </m:r>
      </m:oMath>
      <w:r w:rsidR="003E51DB" w:rsidRPr="003E5A4D">
        <w:rPr>
          <w:rFonts w:ascii="Times New Roman" w:hAnsi="Times New Roman"/>
          <w:sz w:val="28"/>
          <w:szCs w:val="28"/>
        </w:rPr>
        <w:t xml:space="preserve"> </w:t>
      </w:r>
      <w:r w:rsidR="006F0272">
        <w:rPr>
          <w:rFonts w:ascii="Times New Roman" w:hAnsi="Times New Roman"/>
          <w:sz w:val="28"/>
          <w:szCs w:val="28"/>
        </w:rPr>
        <w:t>.</w:t>
      </w:r>
      <w:r w:rsidR="00CD2506" w:rsidRPr="002B7F69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</w:t>
      </w:r>
      <w:r w:rsidR="006F17BD" w:rsidRPr="00CD2506">
        <w:rPr>
          <w:rFonts w:ascii="Times New Roman" w:hAnsi="Times New Roman"/>
          <w:i/>
          <w:sz w:val="28"/>
          <w:szCs w:val="28"/>
        </w:rPr>
        <w:t>(4)</w:t>
      </w:r>
    </w:p>
    <w:p w:rsidR="006F17BD" w:rsidRPr="003E5A4D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С учетом (1), (2) и (3) выражение (4) примет следующий вид: </w:t>
      </w:r>
    </w:p>
    <w:p w:rsidR="006F17BD" w:rsidRPr="00CD2506" w:rsidRDefault="003E51DB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Times New Roman"/>
            <w:sz w:val="28"/>
            <w:szCs w:val="28"/>
          </w:rPr>
          <m:t>4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ρ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</m:sub>
        </m:sSub>
        <m:r>
          <w:rPr>
            <w:rFonts w:ascii="Cambria Math" w:hAnsi="Times New Roman"/>
            <w:sz w:val="28"/>
            <w:szCs w:val="28"/>
          </w:rPr>
          <m:t>·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g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>3</m:t>
            </m:r>
          </m:den>
        </m:f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Times New Roman"/>
            <w:sz w:val="28"/>
            <w:szCs w:val="28"/>
          </w:rPr>
          <m:t xml:space="preserve"> 6</m:t>
        </m:r>
        <m:r>
          <w:rPr>
            <w:rFonts w:ascii="Cambria Math" w:hAnsi="Cambria Math"/>
            <w:sz w:val="28"/>
            <w:szCs w:val="28"/>
          </w:rPr>
          <m:t>π</m:t>
        </m:r>
        <m:r>
          <w:rPr>
            <w:rFonts w:ascii="Times New Roman" w:hAnsi="Times New Roman"/>
            <w:sz w:val="28"/>
            <w:szCs w:val="28"/>
          </w:rPr>
          <m:t>ɳ</m:t>
        </m:r>
        <m:r>
          <w:rPr>
            <w:rFonts w:ascii="Cambria Math" w:hAnsi="Cambria Math"/>
            <w:sz w:val="28"/>
            <w:szCs w:val="28"/>
          </w:rPr>
          <m:t>rv</m:t>
        </m:r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mg</m:t>
        </m:r>
        <m:r>
          <w:rPr>
            <w:rFonts w:ascii="Cambria Math" w:hAnsi="Times New Roman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ma</m:t>
        </m:r>
      </m:oMath>
      <w:r w:rsidR="006F0272">
        <w:rPr>
          <w:rFonts w:ascii="Times New Roman" w:hAnsi="Times New Roman"/>
          <w:iCs/>
          <w:sz w:val="28"/>
          <w:szCs w:val="28"/>
        </w:rPr>
        <w:t xml:space="preserve"> .</w:t>
      </w:r>
      <w:r w:rsidR="00CD2506" w:rsidRPr="00CD2506">
        <w:rPr>
          <w:rFonts w:ascii="Times New Roman" w:hAnsi="Times New Roman"/>
          <w:i/>
          <w:iCs/>
          <w:sz w:val="28"/>
          <w:szCs w:val="28"/>
        </w:rPr>
        <w:t xml:space="preserve">                                                                                </w:t>
      </w:r>
      <w:r w:rsidR="00760622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CD2506" w:rsidRPr="00CD2506">
        <w:rPr>
          <w:rFonts w:ascii="Times New Roman" w:hAnsi="Times New Roman"/>
          <w:i/>
          <w:iCs/>
          <w:sz w:val="28"/>
          <w:szCs w:val="28"/>
        </w:rPr>
        <w:t xml:space="preserve">   </w:t>
      </w:r>
      <w:r w:rsidR="006F17BD" w:rsidRPr="00CD2506">
        <w:rPr>
          <w:rFonts w:ascii="Times New Roman" w:hAnsi="Times New Roman"/>
          <w:i/>
          <w:sz w:val="28"/>
          <w:szCs w:val="28"/>
          <w:lang w:val="be-BY"/>
        </w:rPr>
        <w:t>(5)</w:t>
      </w:r>
    </w:p>
    <w:p w:rsidR="00CD2506" w:rsidRPr="00CD2506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Массу воздушного пузыря находим с помощью </w:t>
      </w:r>
      <w:r w:rsidR="006F0272">
        <w:rPr>
          <w:rFonts w:ascii="Times New Roman" w:hAnsi="Times New Roman"/>
          <w:sz w:val="28"/>
          <w:szCs w:val="28"/>
        </w:rPr>
        <w:t xml:space="preserve">уравнения </w:t>
      </w:r>
      <w:proofErr w:type="spellStart"/>
      <w:r w:rsidR="006F0272">
        <w:rPr>
          <w:rFonts w:ascii="Times New Roman" w:hAnsi="Times New Roman"/>
          <w:sz w:val="28"/>
          <w:szCs w:val="28"/>
        </w:rPr>
        <w:t>Клапейрона-Менделеева</w:t>
      </w:r>
      <w:proofErr w:type="spellEnd"/>
      <w:r w:rsidRPr="00053A78">
        <w:rPr>
          <w:rFonts w:ascii="Times New Roman" w:hAnsi="Times New Roman"/>
          <w:sz w:val="28"/>
          <w:szCs w:val="28"/>
        </w:rPr>
        <w:t xml:space="preserve">  </w:t>
      </w:r>
    </w:p>
    <w:p w:rsidR="003E51DB" w:rsidRDefault="00A01F66" w:rsidP="00760622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RT</m:t>
        </m:r>
      </m:oMath>
      <w:r w:rsidR="003E51DB" w:rsidRPr="002B7F69">
        <w:rPr>
          <w:rFonts w:ascii="Times New Roman" w:hAnsi="Times New Roman"/>
          <w:sz w:val="28"/>
          <w:szCs w:val="28"/>
        </w:rPr>
        <w:t xml:space="preserve"> </w:t>
      </w:r>
      <w:r w:rsidR="00760622">
        <w:rPr>
          <w:rFonts w:ascii="Times New Roman" w:hAnsi="Times New Roman"/>
          <w:sz w:val="28"/>
          <w:szCs w:val="28"/>
        </w:rPr>
        <w:t>,</w:t>
      </w:r>
      <w:r w:rsidR="003E51DB" w:rsidRPr="002B7F69">
        <w:rPr>
          <w:rFonts w:ascii="Times New Roman" w:hAnsi="Times New Roman"/>
          <w:sz w:val="28"/>
          <w:szCs w:val="28"/>
        </w:rPr>
        <w:t xml:space="preserve"> </w:t>
      </w:r>
      <w:r w:rsidR="00006F01" w:rsidRPr="002B7F69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</w:t>
      </w:r>
      <w:r w:rsidR="003E51DB" w:rsidRPr="002B7F69">
        <w:rPr>
          <w:rFonts w:ascii="Times New Roman" w:hAnsi="Times New Roman"/>
          <w:i/>
          <w:sz w:val="28"/>
          <w:szCs w:val="28"/>
        </w:rPr>
        <w:t>(</w:t>
      </w:r>
      <w:r w:rsidR="00006F01" w:rsidRPr="00006F01">
        <w:rPr>
          <w:rFonts w:ascii="Times New Roman" w:hAnsi="Times New Roman"/>
          <w:i/>
          <w:sz w:val="28"/>
          <w:szCs w:val="28"/>
        </w:rPr>
        <w:t>6)</w:t>
      </w:r>
    </w:p>
    <w:p w:rsidR="00006F01" w:rsidRPr="00CC2E95" w:rsidRDefault="00CC2E95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w:r w:rsidRPr="003E51DB">
        <w:rPr>
          <w:rFonts w:ascii="Times New Roman" w:hAnsi="Times New Roman"/>
          <w:sz w:val="28"/>
          <w:szCs w:val="28"/>
        </w:rPr>
        <w:fldChar w:fldCharType="begin"/>
      </w:r>
      <w:r w:rsidRPr="003E51DB">
        <w:rPr>
          <w:rFonts w:ascii="Times New Roman" w:hAnsi="Times New Roman"/>
          <w:sz w:val="28"/>
          <w:szCs w:val="28"/>
        </w:rPr>
        <w:instrText xml:space="preserve"> QUOTE </w:instrText>
      </w:r>
      <w:r w:rsidRPr="003E51D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8625" cy="171450"/>
            <wp:effectExtent l="19050" t="0" r="0" b="0"/>
            <wp:docPr id="2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51DB">
        <w:rPr>
          <w:rFonts w:ascii="Times New Roman" w:hAnsi="Times New Roman"/>
          <w:sz w:val="28"/>
          <w:szCs w:val="28"/>
        </w:rPr>
        <w:instrText xml:space="preserve"> </w:instrText>
      </w:r>
      <w:r w:rsidRPr="003E51DB">
        <w:rPr>
          <w:rFonts w:ascii="Times New Roman" w:hAnsi="Times New Roman"/>
          <w:sz w:val="28"/>
          <w:szCs w:val="28"/>
        </w:rPr>
        <w:fldChar w:fldCharType="separate"/>
      </w:r>
      <w:r w:rsidRPr="003E51D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8625" cy="171450"/>
            <wp:effectExtent l="19050" t="0" r="0" b="0"/>
            <wp:docPr id="2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51DB">
        <w:rPr>
          <w:rFonts w:ascii="Times New Roman" w:hAnsi="Times New Roman"/>
          <w:sz w:val="28"/>
          <w:szCs w:val="28"/>
        </w:rPr>
        <w:fldChar w:fldCharType="end"/>
      </w:r>
      <w:r w:rsidRPr="003E51DB">
        <w:rPr>
          <w:rFonts w:ascii="Times New Roman" w:hAnsi="Times New Roman"/>
          <w:sz w:val="28"/>
          <w:szCs w:val="28"/>
        </w:rPr>
        <w:t>атмосферное давление,</w:t>
      </w:r>
      <w:r>
        <w:rPr>
          <w:rFonts w:ascii="Times New Roman" w:hAnsi="Times New Roman"/>
          <w:sz w:val="28"/>
          <w:szCs w:val="28"/>
        </w:rPr>
        <w:t xml:space="preserve"> Па</w:t>
      </w:r>
      <w:r w:rsidRPr="00CC2E95">
        <w:rPr>
          <w:rFonts w:ascii="Times New Roman" w:hAnsi="Times New Roman"/>
          <w:sz w:val="28"/>
          <w:szCs w:val="28"/>
        </w:rPr>
        <w:t>;</w:t>
      </w:r>
      <w:r w:rsidRPr="003E51DB">
        <w:rPr>
          <w:rFonts w:ascii="Times New Roman" w:hAnsi="Times New Roman"/>
          <w:sz w:val="28"/>
          <w:szCs w:val="28"/>
        </w:rPr>
        <w:t xml:space="preserve"> </w:t>
      </w:r>
      <w:r w:rsidRPr="003E51DB">
        <w:rPr>
          <w:rFonts w:ascii="Times New Roman" w:hAnsi="Times New Roman"/>
          <w:sz w:val="28"/>
          <w:szCs w:val="28"/>
        </w:rPr>
        <w:fldChar w:fldCharType="begin"/>
      </w:r>
      <w:r w:rsidRPr="003E51DB">
        <w:rPr>
          <w:rFonts w:ascii="Times New Roman" w:hAnsi="Times New Roman"/>
          <w:sz w:val="28"/>
          <w:szCs w:val="28"/>
        </w:rPr>
        <w:instrText xml:space="preserve"> QUOTE </w:instrText>
      </w:r>
      <w:r w:rsidRPr="003E51D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23850" cy="171450"/>
            <wp:effectExtent l="19050" t="0" r="0" b="0"/>
            <wp:docPr id="2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51DB">
        <w:rPr>
          <w:rFonts w:ascii="Times New Roman" w:hAnsi="Times New Roman"/>
          <w:sz w:val="28"/>
          <w:szCs w:val="28"/>
        </w:rPr>
        <w:instrText xml:space="preserve"> </w:instrText>
      </w:r>
      <w:r w:rsidRPr="003E51DB">
        <w:rPr>
          <w:rFonts w:ascii="Times New Roman" w:hAnsi="Times New Roman"/>
          <w:sz w:val="28"/>
          <w:szCs w:val="28"/>
        </w:rPr>
        <w:fldChar w:fldCharType="separate"/>
      </w:r>
      <w:r w:rsidRPr="003E51D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23850" cy="171450"/>
            <wp:effectExtent l="19050" t="0" r="0" b="0"/>
            <wp:docPr id="2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51DB">
        <w:rPr>
          <w:rFonts w:ascii="Times New Roman" w:hAnsi="Times New Roman"/>
          <w:sz w:val="28"/>
          <w:szCs w:val="28"/>
        </w:rPr>
        <w:fldChar w:fldCharType="end"/>
      </w:r>
      <w:r w:rsidRPr="003E51DB">
        <w:rPr>
          <w:rFonts w:ascii="Times New Roman" w:hAnsi="Times New Roman"/>
          <w:sz w:val="28"/>
          <w:szCs w:val="28"/>
        </w:rPr>
        <w:t xml:space="preserve"> объем воздуха у поверхности жидкости,</w:t>
      </w:r>
      <w:r>
        <w:rPr>
          <w:rFonts w:ascii="Times New Roman" w:hAnsi="Times New Roman"/>
          <w:sz w:val="28"/>
          <w:szCs w:val="28"/>
        </w:rPr>
        <w:t xml:space="preserve"> равный объему воздуха в шприце,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>.</w:t>
      </w:r>
    </w:p>
    <w:p w:rsidR="00CC2E95" w:rsidRPr="00CC2E95" w:rsidRDefault="00CC2E95" w:rsidP="00760622">
      <w:pPr>
        <w:spacing w:after="0" w:line="36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259965" cy="2924175"/>
            <wp:effectExtent l="19050" t="0" r="6985" b="0"/>
            <wp:docPr id="14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59338" t="16222" r="10544" b="21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965" cy="2924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F17BD" w:rsidRPr="003E5A4D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Получим формулу зависимости радиуса воздушного пузыр</w:t>
      </w:r>
      <w:r w:rsidR="0004779F">
        <w:rPr>
          <w:rFonts w:ascii="Times New Roman" w:hAnsi="Times New Roman"/>
          <w:sz w:val="28"/>
          <w:szCs w:val="28"/>
        </w:rPr>
        <w:t>я от глубины. Согласно закону</w:t>
      </w:r>
      <w:r w:rsidR="006F0272">
        <w:rPr>
          <w:rFonts w:ascii="Times New Roman" w:hAnsi="Times New Roman"/>
          <w:sz w:val="28"/>
          <w:szCs w:val="28"/>
        </w:rPr>
        <w:t xml:space="preserve"> Бойля-Мариотта</w:t>
      </w:r>
    </w:p>
    <w:p w:rsidR="003E51DB" w:rsidRDefault="00A01F66" w:rsidP="0076062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</m:oMath>
      <w:r w:rsidR="003E51DB" w:rsidRPr="003E5A4D">
        <w:rPr>
          <w:rFonts w:ascii="Times New Roman" w:hAnsi="Times New Roman"/>
          <w:sz w:val="28"/>
          <w:szCs w:val="28"/>
        </w:rPr>
        <w:t xml:space="preserve"> </w:t>
      </w:r>
      <w:r w:rsidR="006F0272">
        <w:rPr>
          <w:rFonts w:ascii="Times New Roman" w:hAnsi="Times New Roman"/>
          <w:sz w:val="28"/>
          <w:szCs w:val="28"/>
        </w:rPr>
        <w:t>,</w:t>
      </w:r>
      <w:r w:rsidR="0004779F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</w:t>
      </w:r>
      <w:r w:rsidR="0004779F" w:rsidRPr="0004779F">
        <w:rPr>
          <w:rFonts w:ascii="Times New Roman" w:hAnsi="Times New Roman"/>
          <w:i/>
          <w:sz w:val="28"/>
          <w:szCs w:val="28"/>
        </w:rPr>
        <w:t>(7)</w:t>
      </w:r>
    </w:p>
    <w:p w:rsidR="006F17BD" w:rsidRPr="006F0272" w:rsidRDefault="006F0272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P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1</m:t>
            </m:r>
          </m:sub>
        </m:sSub>
        <m:r>
          <w:rPr>
            <w:rFonts w:ascii="Cambria Math" w:hAnsi="Times New Roman"/>
            <w:sz w:val="32"/>
            <w:szCs w:val="32"/>
          </w:rPr>
          <m:t>=</m:t>
        </m:r>
        <m:sSub>
          <m:sSub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P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a</m:t>
            </m:r>
          </m:sub>
        </m:sSub>
        <m:r>
          <w:rPr>
            <w:rFonts w:ascii="Cambria Math" w:hAnsi="Times New Roman"/>
            <w:sz w:val="32"/>
            <w:szCs w:val="32"/>
          </w:rPr>
          <m:t>+</m:t>
        </m:r>
        <m:r>
          <w:rPr>
            <w:rFonts w:ascii="Cambria Math" w:hAnsi="Cambria Math"/>
            <w:sz w:val="32"/>
            <w:szCs w:val="32"/>
          </w:rPr>
          <m:t>ρ</m:t>
        </m:r>
        <m:r>
          <w:rPr>
            <w:rFonts w:ascii="Cambria Math" w:hAnsi="Cambria Math"/>
            <w:sz w:val="32"/>
            <w:szCs w:val="32"/>
          </w:rPr>
          <m:t>g</m:t>
        </m:r>
        <m:d>
          <m:d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dPr>
          <m:e>
            <m:r>
              <w:rPr>
                <w:rFonts w:ascii="Times New Roman" w:hAnsi="Times New Roman"/>
                <w:sz w:val="32"/>
                <w:szCs w:val="32"/>
              </w:rPr>
              <m:t>h-</m:t>
            </m:r>
            <m:r>
              <w:rPr>
                <w:rFonts w:ascii="Cambria Math" w:hAnsi="Cambria Math"/>
                <w:sz w:val="32"/>
                <w:szCs w:val="32"/>
              </w:rPr>
              <m:t>y</m:t>
            </m:r>
          </m:e>
        </m:d>
        <m:r>
          <w:rPr>
            <w:rFonts w:ascii="Cambria Math" w:hAnsi="Times New Roman"/>
            <w:sz w:val="32"/>
            <w:szCs w:val="32"/>
          </w:rPr>
          <m:t>+2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σ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r</m:t>
            </m:r>
          </m:den>
        </m:f>
        <m:r>
          <w:rPr>
            <w:rFonts w:ascii="Cambria Math" w:hAnsi="Times New Roman"/>
            <w:sz w:val="32"/>
            <w:szCs w:val="32"/>
          </w:rPr>
          <m:t xml:space="preserve"> </m:t>
        </m:r>
      </m:oMath>
      <w:r w:rsidR="0046085E">
        <w:rPr>
          <w:rFonts w:ascii="Times New Roman" w:hAnsi="Times New Roman"/>
          <w:sz w:val="28"/>
          <w:szCs w:val="28"/>
        </w:rPr>
        <w:t xml:space="preserve">- </w:t>
      </w:r>
      <w:r w:rsidR="006F17BD" w:rsidRPr="00053A78">
        <w:rPr>
          <w:rFonts w:ascii="Times New Roman" w:hAnsi="Times New Roman"/>
          <w:sz w:val="28"/>
          <w:szCs w:val="28"/>
        </w:rPr>
        <w:t xml:space="preserve">давление в пузырьке на глубине </w:t>
      </w:r>
      <w:r w:rsidR="006F17BD" w:rsidRPr="00053A78">
        <w:rPr>
          <w:rFonts w:ascii="Times New Roman" w:hAnsi="Times New Roman"/>
          <w:i/>
          <w:sz w:val="28"/>
          <w:szCs w:val="28"/>
          <w:lang w:val="en-US"/>
        </w:rPr>
        <w:t>y</w:t>
      </w:r>
      <w:r>
        <w:rPr>
          <w:rFonts w:ascii="Times New Roman" w:hAnsi="Times New Roman"/>
          <w:i/>
          <w:sz w:val="28"/>
          <w:szCs w:val="28"/>
          <w:lang w:val="be-BY"/>
        </w:rPr>
        <w:t xml:space="preserve"> </w:t>
      </w:r>
      <w:r>
        <w:rPr>
          <w:rFonts w:ascii="Times New Roman" w:hAnsi="Times New Roman"/>
          <w:sz w:val="28"/>
          <w:szCs w:val="28"/>
          <w:lang w:val="be-BY"/>
        </w:rPr>
        <w:t>,</w:t>
      </w:r>
      <w:r>
        <w:rPr>
          <w:rFonts w:ascii="Times New Roman" w:hAnsi="Times New Roman"/>
          <w:i/>
          <w:sz w:val="28"/>
          <w:szCs w:val="28"/>
          <w:lang w:val="be-BY"/>
        </w:rPr>
        <w:t xml:space="preserve"> </w:t>
      </w:r>
      <w:r w:rsidR="0004779F">
        <w:rPr>
          <w:rFonts w:ascii="Times New Roman" w:hAnsi="Times New Roman"/>
          <w:i/>
          <w:sz w:val="28"/>
          <w:szCs w:val="28"/>
          <w:lang w:val="be-BY"/>
        </w:rPr>
        <w:t xml:space="preserve">    </w:t>
      </w:r>
      <w:r>
        <w:rPr>
          <w:rFonts w:ascii="Times New Roman" w:hAnsi="Times New Roman"/>
          <w:i/>
          <w:sz w:val="28"/>
          <w:szCs w:val="28"/>
          <w:lang w:val="be-BY"/>
        </w:rPr>
        <w:t xml:space="preserve">            </w:t>
      </w:r>
      <w:r w:rsidR="002D2BB0">
        <w:rPr>
          <w:rFonts w:ascii="Times New Roman" w:hAnsi="Times New Roman"/>
          <w:i/>
          <w:sz w:val="28"/>
          <w:szCs w:val="28"/>
          <w:lang w:val="be-BY"/>
        </w:rPr>
        <w:t xml:space="preserve">  </w:t>
      </w:r>
      <w:r>
        <w:rPr>
          <w:rFonts w:ascii="Times New Roman" w:hAnsi="Times New Roman"/>
          <w:i/>
          <w:sz w:val="28"/>
          <w:szCs w:val="28"/>
          <w:lang w:val="be-BY"/>
        </w:rPr>
        <w:t xml:space="preserve"> </w:t>
      </w:r>
      <w:r w:rsidR="0004779F" w:rsidRPr="0004779F">
        <w:rPr>
          <w:rFonts w:ascii="Times New Roman" w:hAnsi="Times New Roman"/>
          <w:i/>
          <w:iCs/>
          <w:sz w:val="28"/>
          <w:szCs w:val="28"/>
        </w:rPr>
        <w:t>(8)</w:t>
      </w:r>
      <w:r w:rsidR="0004779F" w:rsidRPr="00053A78">
        <w:rPr>
          <w:rFonts w:ascii="Times New Roman" w:hAnsi="Times New Roman"/>
          <w:iCs/>
          <w:sz w:val="28"/>
          <w:szCs w:val="28"/>
        </w:rPr>
        <w:t xml:space="preserve"> </w:t>
      </w:r>
      <w:r w:rsidR="0004779F" w:rsidRPr="00053A78">
        <w:rPr>
          <w:rFonts w:ascii="Times New Roman" w:hAnsi="Times New Roman"/>
          <w:sz w:val="28"/>
          <w:szCs w:val="28"/>
        </w:rPr>
        <w:t xml:space="preserve"> </w:t>
      </w:r>
    </w:p>
    <w:p w:rsidR="006F17BD" w:rsidRPr="003E5A4D" w:rsidRDefault="00A01F66" w:rsidP="00760622">
      <w:pPr>
        <w:spacing w:after="0"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Times New Roman"/>
            <w:sz w:val="28"/>
            <w:szCs w:val="28"/>
          </w:rPr>
          <m:t>+2</m:t>
        </m:r>
        <m:f>
          <m:f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num>
          <m:den>
            <m:sSub>
              <m:sSubPr>
                <m:ctrlPr>
                  <w:rPr>
                    <w:rFonts w:ascii="Cambria Math" w:hAnsi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0</m:t>
                </m:r>
              </m:sub>
            </m:sSub>
          </m:den>
        </m:f>
        <m:r>
          <w:rPr>
            <w:rFonts w:ascii="Cambria Math" w:hAnsi="Times New Roman"/>
            <w:sz w:val="28"/>
            <w:szCs w:val="28"/>
          </w:rPr>
          <m:t xml:space="preserve">   </m:t>
        </m:r>
      </m:oMath>
      <w:r w:rsidR="006F17BD" w:rsidRPr="00053A78">
        <w:rPr>
          <w:rFonts w:ascii="Times New Roman" w:hAnsi="Times New Roman"/>
          <w:iCs/>
          <w:sz w:val="28"/>
          <w:szCs w:val="28"/>
        </w:rPr>
        <w:t>- давление в пузырьке у поверхности воды</w:t>
      </w:r>
      <w:r w:rsidR="006F0272">
        <w:rPr>
          <w:rFonts w:ascii="Times New Roman" w:hAnsi="Times New Roman"/>
          <w:iCs/>
          <w:sz w:val="28"/>
          <w:szCs w:val="28"/>
        </w:rPr>
        <w:t>,</w:t>
      </w:r>
      <w:r w:rsidR="0004779F">
        <w:rPr>
          <w:rFonts w:ascii="Times New Roman" w:hAnsi="Times New Roman"/>
          <w:iCs/>
          <w:sz w:val="28"/>
          <w:szCs w:val="28"/>
        </w:rPr>
        <w:t xml:space="preserve">                                        </w:t>
      </w:r>
      <w:r w:rsidR="0004779F" w:rsidRPr="00053A7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04779F" w:rsidRPr="0004779F">
        <w:rPr>
          <w:rFonts w:ascii="Times New Roman" w:hAnsi="Times New Roman"/>
          <w:i/>
          <w:iCs/>
          <w:sz w:val="28"/>
          <w:szCs w:val="28"/>
        </w:rPr>
        <w:t>(9)</w:t>
      </w:r>
      <w:r w:rsidR="0004779F" w:rsidRPr="00053A78">
        <w:rPr>
          <w:rFonts w:ascii="Times New Roman" w:hAnsi="Times New Roman"/>
          <w:iCs/>
          <w:sz w:val="28"/>
          <w:szCs w:val="28"/>
        </w:rPr>
        <w:t xml:space="preserve">  </w:t>
      </w:r>
    </w:p>
    <w:p w:rsidR="00910C76" w:rsidRPr="006F0272" w:rsidRDefault="00A406D0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ρ</m:t>
        </m:r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Times New Roman"/>
            <w:sz w:val="28"/>
            <w:szCs w:val="28"/>
          </w:rPr>
          <m:t>(</m:t>
        </m:r>
        <m:r>
          <w:rPr>
            <w:rFonts w:ascii="Cambria Math" w:hAnsi="Times New Roman"/>
            <w:sz w:val="28"/>
            <w:szCs w:val="28"/>
          </w:rPr>
          <m:t>h-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Times New Roman"/>
            <w:sz w:val="28"/>
            <w:szCs w:val="28"/>
          </w:rPr>
          <m:t>)</m:t>
        </m:r>
      </m:oMath>
      <w:r w:rsidR="00910C76" w:rsidRPr="00053A78">
        <w:rPr>
          <w:rFonts w:ascii="Times New Roman" w:hAnsi="Times New Roman"/>
          <w:sz w:val="28"/>
          <w:szCs w:val="28"/>
        </w:rPr>
        <w:t xml:space="preserve"> - </w:t>
      </w:r>
      <w:r w:rsidR="006F17BD" w:rsidRPr="00053A78">
        <w:rPr>
          <w:rFonts w:ascii="Times New Roman" w:hAnsi="Times New Roman"/>
          <w:sz w:val="28"/>
          <w:szCs w:val="28"/>
          <w:lang w:val="be-BY"/>
        </w:rPr>
        <w:t xml:space="preserve"> гидростатическое давление </w:t>
      </w:r>
      <w:r w:rsidR="006F17BD" w:rsidRPr="00053A78">
        <w:rPr>
          <w:rFonts w:ascii="Times New Roman" w:hAnsi="Times New Roman"/>
          <w:sz w:val="28"/>
          <w:szCs w:val="28"/>
        </w:rPr>
        <w:t xml:space="preserve">на глубине </w:t>
      </w:r>
      <w:r w:rsidR="006F17BD" w:rsidRPr="00053A78">
        <w:rPr>
          <w:rFonts w:ascii="Times New Roman" w:hAnsi="Times New Roman"/>
          <w:i/>
          <w:sz w:val="28"/>
          <w:szCs w:val="28"/>
          <w:lang w:val="en-US"/>
        </w:rPr>
        <w:t>y</w:t>
      </w:r>
      <w:r w:rsidR="006F0272">
        <w:rPr>
          <w:rFonts w:ascii="Times New Roman" w:hAnsi="Times New Roman"/>
          <w:sz w:val="28"/>
          <w:szCs w:val="28"/>
        </w:rPr>
        <w:t>,</w:t>
      </w:r>
    </w:p>
    <w:p w:rsidR="006F17BD" w:rsidRPr="00053A78" w:rsidRDefault="00FE6820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Times New Roman"/>
            <w:sz w:val="28"/>
            <w:szCs w:val="28"/>
          </w:rPr>
          <m:t>2</m:t>
        </m:r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Times New Roman"/>
            <w:sz w:val="28"/>
            <w:szCs w:val="28"/>
          </w:rPr>
          <m:t>/</m:t>
        </m:r>
        <m:r>
          <w:rPr>
            <w:rFonts w:ascii="Cambria Math" w:hAnsi="Cambria Math"/>
            <w:sz w:val="28"/>
            <w:szCs w:val="28"/>
            <w:lang w:val="en-US"/>
          </w:rPr>
          <m:t>r</m:t>
        </m:r>
        <m:r>
          <w:rPr>
            <w:rFonts w:ascii="Cambria Math" w:hAnsi="Times New Roman"/>
            <w:sz w:val="28"/>
            <w:szCs w:val="28"/>
          </w:rPr>
          <m:t xml:space="preserve"> </m:t>
        </m:r>
      </m:oMath>
      <w:r w:rsidRPr="00053A78">
        <w:rPr>
          <w:rFonts w:ascii="Times New Roman" w:hAnsi="Times New Roman"/>
          <w:sz w:val="28"/>
          <w:szCs w:val="28"/>
        </w:rPr>
        <w:t xml:space="preserve"> - л</w:t>
      </w:r>
      <w:proofErr w:type="spellStart"/>
      <w:r w:rsidR="006F17BD" w:rsidRPr="00053A78">
        <w:rPr>
          <w:rFonts w:ascii="Times New Roman" w:hAnsi="Times New Roman"/>
          <w:iCs/>
          <w:sz w:val="28"/>
          <w:szCs w:val="28"/>
        </w:rPr>
        <w:t>апласово</w:t>
      </w:r>
      <w:proofErr w:type="spellEnd"/>
      <w:r w:rsidR="006F17BD" w:rsidRPr="00053A78">
        <w:rPr>
          <w:rFonts w:ascii="Times New Roman" w:hAnsi="Times New Roman"/>
          <w:iCs/>
          <w:sz w:val="28"/>
          <w:szCs w:val="28"/>
        </w:rPr>
        <w:t xml:space="preserve"> давление, обусловленное поверхностным натяжением стенок пузырька.</w:t>
      </w:r>
    </w:p>
    <w:p w:rsidR="00FE6820" w:rsidRPr="00053A78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053A78">
        <w:rPr>
          <w:rFonts w:ascii="Times New Roman" w:hAnsi="Times New Roman"/>
          <w:iCs/>
          <w:sz w:val="28"/>
          <w:szCs w:val="28"/>
        </w:rPr>
        <w:lastRenderedPageBreak/>
        <w:t xml:space="preserve">Радиус пузырька у поверхности жидкости связан с его объёмом соотношением </w:t>
      </w:r>
    </w:p>
    <w:p w:rsidR="00FE6820" w:rsidRPr="00053A78" w:rsidRDefault="00A01F66" w:rsidP="00760622">
      <w:pPr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V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</m:sSub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4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</w:rPr>
          <m:t>π</m:t>
        </m:r>
        <m:sSubSup>
          <m:sSubSup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sSubSupPr>
          <m:e>
            <m:r>
              <w:rPr>
                <w:rFonts w:ascii="Cambria Math" w:hAnsi="Cambria Math"/>
                <w:sz w:val="32"/>
                <w:szCs w:val="32"/>
              </w:rPr>
              <m:t>r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bSup>
      </m:oMath>
      <w:r w:rsidR="006F0272">
        <w:rPr>
          <w:rFonts w:ascii="Times New Roman" w:hAnsi="Times New Roman"/>
          <w:iCs/>
          <w:sz w:val="32"/>
          <w:szCs w:val="32"/>
        </w:rPr>
        <w:t xml:space="preserve"> .</w:t>
      </w:r>
      <w:r w:rsidR="0004779F">
        <w:rPr>
          <w:rFonts w:ascii="Times New Roman" w:hAnsi="Times New Roman"/>
          <w:iCs/>
          <w:sz w:val="32"/>
          <w:szCs w:val="32"/>
        </w:rPr>
        <w:t xml:space="preserve">                                                                                               </w:t>
      </w:r>
      <w:r w:rsidR="006F0272">
        <w:rPr>
          <w:rFonts w:ascii="Times New Roman" w:hAnsi="Times New Roman"/>
          <w:iCs/>
          <w:sz w:val="32"/>
          <w:szCs w:val="32"/>
        </w:rPr>
        <w:t xml:space="preserve">   </w:t>
      </w:r>
      <w:r w:rsidR="0004779F">
        <w:rPr>
          <w:rFonts w:ascii="Times New Roman" w:hAnsi="Times New Roman"/>
          <w:iCs/>
          <w:sz w:val="32"/>
          <w:szCs w:val="32"/>
        </w:rPr>
        <w:t xml:space="preserve"> </w:t>
      </w:r>
      <w:r w:rsidRPr="00053A78">
        <w:rPr>
          <w:rFonts w:ascii="Times New Roman" w:hAnsi="Times New Roman"/>
          <w:iCs/>
          <w:sz w:val="28"/>
          <w:szCs w:val="28"/>
        </w:rPr>
        <w:fldChar w:fldCharType="begin"/>
      </w:r>
      <w:r w:rsidR="006F17BD" w:rsidRPr="00053A78">
        <w:rPr>
          <w:rFonts w:ascii="Times New Roman" w:hAnsi="Times New Roman"/>
          <w:iCs/>
          <w:sz w:val="28"/>
          <w:szCs w:val="28"/>
        </w:rPr>
        <w:instrText xml:space="preserve"> QUOTE </w:instrText>
      </w:r>
      <w:r w:rsidR="006F17BD" w:rsidRPr="00053A7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23900" cy="285750"/>
            <wp:effectExtent l="19050" t="0" r="0" b="0"/>
            <wp:docPr id="127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17BD" w:rsidRPr="00053A78">
        <w:rPr>
          <w:rFonts w:ascii="Times New Roman" w:hAnsi="Times New Roman"/>
          <w:iCs/>
          <w:sz w:val="28"/>
          <w:szCs w:val="28"/>
        </w:rPr>
        <w:instrText xml:space="preserve"> </w:instrText>
      </w:r>
      <w:r w:rsidRPr="00053A78">
        <w:rPr>
          <w:rFonts w:ascii="Times New Roman" w:hAnsi="Times New Roman"/>
          <w:iCs/>
          <w:sz w:val="28"/>
          <w:szCs w:val="28"/>
        </w:rPr>
        <w:fldChar w:fldCharType="end"/>
      </w:r>
      <w:r w:rsidR="0004779F">
        <w:rPr>
          <w:rFonts w:ascii="Times New Roman" w:hAnsi="Times New Roman"/>
          <w:iCs/>
          <w:sz w:val="28"/>
          <w:szCs w:val="28"/>
        </w:rPr>
        <w:t xml:space="preserve">  </w:t>
      </w:r>
      <w:r w:rsidR="0004779F" w:rsidRPr="0004779F">
        <w:rPr>
          <w:rFonts w:ascii="Times New Roman" w:hAnsi="Times New Roman"/>
          <w:i/>
          <w:iCs/>
          <w:sz w:val="28"/>
          <w:szCs w:val="28"/>
        </w:rPr>
        <w:t>(10)</w:t>
      </w:r>
    </w:p>
    <w:p w:rsidR="00FE6820" w:rsidRPr="00053A78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053A78">
        <w:rPr>
          <w:rFonts w:ascii="Times New Roman" w:hAnsi="Times New Roman"/>
          <w:iCs/>
          <w:sz w:val="28"/>
          <w:szCs w:val="28"/>
          <w:lang w:val="en-US"/>
        </w:rPr>
        <w:t>C</w:t>
      </w:r>
      <w:r w:rsidRPr="00053A78">
        <w:rPr>
          <w:rFonts w:ascii="Times New Roman" w:hAnsi="Times New Roman"/>
          <w:iCs/>
          <w:sz w:val="28"/>
          <w:szCs w:val="28"/>
        </w:rPr>
        <w:t xml:space="preserve"> учетом этого уравнение (7) примет вид:</w:t>
      </w:r>
    </w:p>
    <w:p w:rsidR="006F17BD" w:rsidRPr="00053A78" w:rsidRDefault="00A01F66" w:rsidP="00760622">
      <w:pPr>
        <w:spacing w:after="0" w:line="360" w:lineRule="auto"/>
        <w:jc w:val="both"/>
        <w:rPr>
          <w:rFonts w:ascii="Times New Roman" w:hAnsi="Times New Roman"/>
          <w:iCs/>
          <w:sz w:val="28"/>
          <w:szCs w:val="28"/>
          <w:highlight w:val="yellow"/>
        </w:rPr>
      </w:pPr>
      <m:oMath>
        <m:f>
          <m:f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Times New Roman"/>
                    <w:sz w:val="32"/>
                    <w:szCs w:val="32"/>
                  </w:rPr>
                  <m:t>(</m:t>
                </m:r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a</m:t>
                </m:r>
              </m:sub>
            </m:sSub>
            <m:r>
              <w:rPr>
                <w:rFonts w:ascii="Cambria Math" w:hAnsi="Times New Roman"/>
                <w:sz w:val="32"/>
                <w:szCs w:val="32"/>
              </w:rPr>
              <m:t>+</m:t>
            </m:r>
            <m:r>
              <w:rPr>
                <w:rFonts w:ascii="Cambria Math" w:hAnsi="Cambria Math"/>
                <w:sz w:val="32"/>
                <w:szCs w:val="32"/>
              </w:rPr>
              <m:t>ρ</m:t>
            </m:r>
            <m:r>
              <w:rPr>
                <w:rFonts w:ascii="Cambria Math" w:hAnsi="Cambria Math"/>
                <w:sz w:val="32"/>
                <w:szCs w:val="32"/>
              </w:rPr>
              <m:t>g</m:t>
            </m:r>
            <m:d>
              <m:dPr>
                <m:ctrlPr>
                  <w:rPr>
                    <w:rFonts w:ascii="Cambria Math" w:hAnsi="Times New Roman"/>
                    <w:i/>
                    <w:iCs/>
                    <w:sz w:val="32"/>
                    <w:szCs w:val="32"/>
                  </w:rPr>
                </m:ctrlPr>
              </m:dPr>
              <m:e>
                <m:r>
                  <w:rPr>
                    <w:rFonts w:ascii="Times New Roman" w:hAnsi="Times New Roman"/>
                    <w:sz w:val="32"/>
                    <w:szCs w:val="32"/>
                  </w:rPr>
                  <m:t>h-</m:t>
                </m:r>
                <m:r>
                  <w:rPr>
                    <w:rFonts w:ascii="Cambria Math" w:hAnsi="Cambria Math"/>
                    <w:sz w:val="32"/>
                    <w:szCs w:val="32"/>
                  </w:rPr>
                  <m:t>y</m:t>
                </m:r>
              </m:e>
            </m:d>
            <m:r>
              <w:rPr>
                <w:rFonts w:ascii="Cambria Math" w:hAnsi="Times New Roman"/>
                <w:sz w:val="32"/>
                <w:szCs w:val="32"/>
              </w:rPr>
              <m:t>+2</m:t>
            </m:r>
            <m:f>
              <m:fPr>
                <m:ctrlPr>
                  <w:rPr>
                    <w:rFonts w:ascii="Cambria Math" w:hAnsi="Times New Roman"/>
                    <w:i/>
                    <w:iCs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/>
                    <w:sz w:val="32"/>
                    <w:szCs w:val="32"/>
                  </w:rPr>
                  <m:t>σ</m:t>
                </m:r>
              </m:num>
              <m:den>
                <m:r>
                  <w:rPr>
                    <w:rFonts w:ascii="Cambria Math" w:hAnsi="Cambria Math"/>
                    <w:sz w:val="32"/>
                    <w:szCs w:val="32"/>
                  </w:rPr>
                  <m:t>r</m:t>
                </m:r>
              </m:den>
            </m:f>
            <m:r>
              <w:rPr>
                <w:rFonts w:ascii="Cambria Math" w:hAnsi="Times New Roman"/>
                <w:sz w:val="32"/>
                <w:szCs w:val="32"/>
              </w:rPr>
              <m:t>)4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</w:rPr>
          <m:t>π</m:t>
        </m:r>
        <m:sSup>
          <m:sSup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r</m:t>
            </m:r>
          </m:e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p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fPr>
          <m:num>
            <m:d>
              <m:dPr>
                <m:ctrlPr>
                  <w:rPr>
                    <w:rFonts w:ascii="Cambria Math" w:hAnsi="Times New Roman"/>
                    <w:i/>
                    <w:iCs/>
                    <w:sz w:val="32"/>
                    <w:szCs w:val="32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Times New Roman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a</m:t>
                    </m:r>
                  </m:sub>
                </m:sSub>
                <m:r>
                  <w:rPr>
                    <w:rFonts w:ascii="Cambria Math" w:hAnsi="Times New Roman"/>
                    <w:sz w:val="32"/>
                    <w:szCs w:val="32"/>
                  </w:rPr>
                  <m:t>+2</m:t>
                </m:r>
                <m:f>
                  <m:fPr>
                    <m:ctrlPr>
                      <w:rPr>
                        <w:rFonts w:ascii="Cambria Math" w:hAnsi="Times New Roman"/>
                        <w:i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σ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iCs/>
                            <w:sz w:val="32"/>
                            <w:szCs w:val="3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</m:den>
                </m:f>
              </m:e>
            </m:d>
            <m:r>
              <w:rPr>
                <w:rFonts w:ascii="Cambria Math" w:hAnsi="Times New Roman"/>
                <w:sz w:val="32"/>
                <w:szCs w:val="32"/>
              </w:rPr>
              <m:t>4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</w:rPr>
          <m:t>π</m:t>
        </m:r>
        <m:sSubSup>
          <m:sSubSupPr>
            <m:ctrlPr>
              <w:rPr>
                <w:rFonts w:ascii="Cambria Math" w:hAnsi="Times New Roman"/>
                <w:i/>
                <w:iCs/>
                <w:sz w:val="32"/>
                <w:szCs w:val="32"/>
              </w:rPr>
            </m:ctrlPr>
          </m:sSubSupPr>
          <m:e>
            <m:r>
              <w:rPr>
                <w:rFonts w:ascii="Cambria Math" w:hAnsi="Cambria Math"/>
                <w:sz w:val="32"/>
                <w:szCs w:val="32"/>
              </w:rPr>
              <m:t>r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bSup>
      </m:oMath>
      <w:r w:rsidR="00721FA6" w:rsidRPr="00053A78">
        <w:rPr>
          <w:rFonts w:ascii="Times New Roman" w:hAnsi="Times New Roman"/>
          <w:iCs/>
          <w:sz w:val="28"/>
          <w:szCs w:val="28"/>
        </w:rPr>
        <w:t xml:space="preserve"> </w:t>
      </w:r>
      <w:r w:rsidR="0004779F">
        <w:rPr>
          <w:rFonts w:ascii="Times New Roman" w:hAnsi="Times New Roman"/>
          <w:iCs/>
          <w:sz w:val="28"/>
          <w:szCs w:val="28"/>
        </w:rPr>
        <w:t xml:space="preserve">                                                                  </w:t>
      </w:r>
      <w:r w:rsidR="0004779F" w:rsidRPr="0004779F">
        <w:rPr>
          <w:rFonts w:ascii="Times New Roman" w:hAnsi="Times New Roman"/>
          <w:i/>
          <w:iCs/>
          <w:sz w:val="28"/>
          <w:szCs w:val="28"/>
        </w:rPr>
        <w:t>(11)</w:t>
      </w:r>
    </w:p>
    <w:p w:rsidR="006F17BD" w:rsidRPr="003E5A4D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053A78">
        <w:rPr>
          <w:rFonts w:ascii="Times New Roman" w:hAnsi="Times New Roman"/>
          <w:iCs/>
          <w:sz w:val="28"/>
          <w:szCs w:val="28"/>
        </w:rPr>
        <w:t>Так как давление Лапласа в данном случае существенно меньше атмосферного и гидростатического давления, то им можно пренебречь. Тогда уравнение (11) примет вид:</w:t>
      </w:r>
    </w:p>
    <w:p w:rsidR="006F17BD" w:rsidRPr="003E5A4D" w:rsidRDefault="00A01F66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  <w:highlight w:val="yellow"/>
        </w:rPr>
      </w:pPr>
      <m:oMath>
        <m:sSub>
          <m:sSub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(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Times New Roman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ρ</m:t>
        </m:r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Times New Roman"/>
            <w:sz w:val="28"/>
            <w:szCs w:val="28"/>
          </w:rPr>
          <m:t>(</m:t>
        </m:r>
        <m:r>
          <w:rPr>
            <w:rFonts w:ascii="Cambria Math" w:hAnsi="Times New Roman"/>
            <w:sz w:val="28"/>
            <w:szCs w:val="28"/>
          </w:rPr>
          <m:t>h-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Times New Roman"/>
            <w:sz w:val="28"/>
            <w:szCs w:val="28"/>
          </w:rPr>
          <m:t>))</m:t>
        </m:r>
        <m:sSup>
          <m:sSup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sSubSup>
          <m:sSubSupPr>
            <m:ctrlPr>
              <w:rPr>
                <w:rFonts w:ascii="Cambria Math" w:hAnsi="Times New Roman"/>
                <w:i/>
                <w:iCs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bSup>
      </m:oMath>
      <w:r w:rsidR="006F17BD" w:rsidRPr="003E5A4D">
        <w:rPr>
          <w:rFonts w:ascii="Times New Roman" w:hAnsi="Times New Roman"/>
          <w:iCs/>
          <w:sz w:val="28"/>
          <w:szCs w:val="28"/>
          <w:highlight w:val="yellow"/>
        </w:rPr>
        <w:t xml:space="preserve">   </w:t>
      </w:r>
    </w:p>
    <w:p w:rsidR="006F17BD" w:rsidRPr="003E5A4D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Таким образом, зависимость радиуса воздушного пузыря от глубины может быть выражена формулой:</w:t>
      </w:r>
    </w:p>
    <w:p w:rsidR="006F17BD" w:rsidRPr="00A406D0" w:rsidRDefault="00381202" w:rsidP="00760622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  <w:lang w:val="en-US"/>
          </w:rPr>
          <m:t>r</m:t>
        </m:r>
        <m:r>
          <w:rPr>
            <w:rFonts w:ascii="Cambria Math" w:hAnsi="Times New Roman"/>
            <w:sz w:val="32"/>
            <w:szCs w:val="32"/>
          </w:rPr>
          <m:t>=</m:t>
        </m:r>
        <m:sSup>
          <m:sSup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Times New Roman"/>
                        <w:i/>
                        <w:sz w:val="32"/>
                        <w:szCs w:val="32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a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3</m:t>
                        </m:r>
                      </m:sup>
                    </m:sSubSup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g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(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h-</m:t>
                    </m:r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y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)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fPr>
              <m:num>
                <m:r>
                  <w:rPr>
                    <w:rFonts w:ascii="Cambria Math" w:hAnsi="Times New Roman"/>
                    <w:sz w:val="32"/>
                    <w:szCs w:val="32"/>
                  </w:rPr>
                  <m:t>1</m:t>
                </m:r>
              </m:num>
              <m:den>
                <m:r>
                  <w:rPr>
                    <w:rFonts w:ascii="Cambria Math" w:hAnsi="Times New Roman"/>
                    <w:sz w:val="32"/>
                    <w:szCs w:val="32"/>
                  </w:rPr>
                  <m:t>3</m:t>
                </m:r>
              </m:den>
            </m:f>
          </m:sup>
        </m:sSup>
        <m:r>
          <w:rPr>
            <w:rFonts w:ascii="Cambria Math" w:hAnsi="Times New Roman"/>
            <w:sz w:val="32"/>
            <w:szCs w:val="32"/>
          </w:rPr>
          <m:t>=</m:t>
        </m:r>
        <m:sSub>
          <m:sSub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</m:sSub>
        <m:sSup>
          <m:sSup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Times New Roman"/>
                        <w:i/>
                        <w:sz w:val="32"/>
                        <w:szCs w:val="32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a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g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(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h-</m:t>
                    </m:r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y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)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fPr>
              <m:num>
                <m:r>
                  <w:rPr>
                    <w:rFonts w:ascii="Cambria Math" w:hAnsi="Times New Roman"/>
                    <w:sz w:val="32"/>
                    <w:szCs w:val="32"/>
                  </w:rPr>
                  <m:t>1</m:t>
                </m:r>
              </m:num>
              <m:den>
                <m:r>
                  <w:rPr>
                    <w:rFonts w:ascii="Cambria Math" w:hAnsi="Times New Roman"/>
                    <w:sz w:val="32"/>
                    <w:szCs w:val="32"/>
                  </w:rPr>
                  <m:t>3</m:t>
                </m:r>
              </m:den>
            </m:f>
          </m:sup>
        </m:sSup>
        <m:r>
          <w:rPr>
            <w:rFonts w:ascii="Cambria Math" w:hAnsi="Times New Roman"/>
            <w:sz w:val="32"/>
            <w:szCs w:val="32"/>
          </w:rPr>
          <m:t>=</m:t>
        </m:r>
        <m:r>
          <w:rPr>
            <w:rFonts w:ascii="Cambria Math" w:hAnsi="Cambria Math"/>
            <w:sz w:val="32"/>
            <w:szCs w:val="32"/>
            <w:lang w:val="en-US"/>
          </w:rPr>
          <m:t>f</m:t>
        </m:r>
        <m:r>
          <w:rPr>
            <w:rFonts w:ascii="Cambria Math" w:hAnsi="Times New Roman"/>
            <w:sz w:val="32"/>
            <w:szCs w:val="32"/>
          </w:rPr>
          <m:t>(</m:t>
        </m:r>
        <m:r>
          <w:rPr>
            <w:rFonts w:ascii="Cambria Math" w:hAnsi="Cambria Math"/>
            <w:sz w:val="32"/>
            <w:szCs w:val="32"/>
            <w:lang w:val="en-US"/>
          </w:rPr>
          <m:t>y</m:t>
        </m:r>
        <m:r>
          <w:rPr>
            <w:rFonts w:ascii="Cambria Math" w:hAnsi="Times New Roman"/>
            <w:sz w:val="32"/>
            <w:szCs w:val="32"/>
          </w:rPr>
          <m:t>)</m:t>
        </m:r>
      </m:oMath>
      <w:r w:rsidRPr="00A406D0">
        <w:rPr>
          <w:rFonts w:ascii="Times New Roman" w:hAnsi="Times New Roman"/>
          <w:sz w:val="28"/>
          <w:szCs w:val="28"/>
        </w:rPr>
        <w:t xml:space="preserve"> </w:t>
      </w:r>
      <w:r w:rsidR="0004779F" w:rsidRPr="00A406D0">
        <w:rPr>
          <w:rFonts w:ascii="Times New Roman" w:hAnsi="Times New Roman"/>
          <w:i/>
          <w:sz w:val="28"/>
          <w:szCs w:val="28"/>
        </w:rPr>
        <w:t xml:space="preserve">   </w:t>
      </w:r>
      <w:r w:rsidR="0046085E" w:rsidRPr="00A406D0">
        <w:rPr>
          <w:rFonts w:ascii="Times New Roman" w:hAnsi="Times New Roman"/>
          <w:i/>
          <w:sz w:val="28"/>
          <w:szCs w:val="28"/>
        </w:rPr>
        <w:t xml:space="preserve">                            </w:t>
      </w:r>
      <w:r w:rsidR="00A406D0" w:rsidRPr="00A406D0">
        <w:rPr>
          <w:rFonts w:ascii="Times New Roman" w:hAnsi="Times New Roman"/>
          <w:i/>
          <w:sz w:val="28"/>
          <w:szCs w:val="28"/>
        </w:rPr>
        <w:t xml:space="preserve">                  </w:t>
      </w:r>
      <w:r w:rsidR="00AF2067" w:rsidRPr="00A406D0">
        <w:rPr>
          <w:rFonts w:ascii="Times New Roman" w:hAnsi="Times New Roman"/>
          <w:i/>
          <w:sz w:val="28"/>
          <w:szCs w:val="28"/>
        </w:rPr>
        <w:t>(12</w:t>
      </w:r>
      <w:r w:rsidR="0046085E" w:rsidRPr="00A406D0">
        <w:rPr>
          <w:rFonts w:ascii="Times New Roman" w:hAnsi="Times New Roman"/>
          <w:i/>
          <w:sz w:val="28"/>
          <w:szCs w:val="28"/>
        </w:rPr>
        <w:t>)</w:t>
      </w:r>
    </w:p>
    <w:p w:rsidR="0004779F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С учетом этого выражение (5) примет следующий вид: </w:t>
      </w:r>
      <m:oMath>
        <m:r>
          <w:rPr>
            <w:rFonts w:ascii="Cambria Math" w:hAnsi="Cambria Math"/>
            <w:sz w:val="32"/>
            <w:szCs w:val="32"/>
            <w:lang w:val="en-US"/>
          </w:rPr>
          <m:t>ma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4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π</m:t>
        </m:r>
        <m:d>
          <m:d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Times New Roman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a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Times New Roman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0</m:t>
                    </m:r>
                  </m:sub>
                </m:sSub>
                <m:r>
                  <w:rPr>
                    <w:rFonts w:ascii="Cambria Math" w:hAnsi="Times New Roman"/>
                    <w:sz w:val="32"/>
                    <w:szCs w:val="32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g</m:t>
                </m:r>
                <m:r>
                  <w:rPr>
                    <w:rFonts w:ascii="Cambria Math" w:hAnsi="Times New Roman"/>
                    <w:sz w:val="32"/>
                    <w:szCs w:val="32"/>
                  </w:rPr>
                  <m:t>(</m:t>
                </m:r>
                <m:r>
                  <w:rPr>
                    <w:rFonts w:ascii="Cambria Math" w:hAnsi="Times New Roman"/>
                    <w:sz w:val="32"/>
                    <w:szCs w:val="32"/>
                  </w:rPr>
                  <m:t>h-</m:t>
                </m:r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y</m:t>
                </m:r>
                <m:r>
                  <w:rPr>
                    <w:rFonts w:ascii="Cambria Math" w:hAnsi="Times New Roman"/>
                    <w:sz w:val="32"/>
                    <w:szCs w:val="32"/>
                  </w:rPr>
                  <m:t>)</m:t>
                </m:r>
              </m:den>
            </m:f>
          </m:e>
        </m:d>
        <m:sSubSup>
          <m:sSubSup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bSup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bSup>
        <m:r>
          <w:rPr>
            <w:rFonts w:ascii="Cambria Math" w:hAnsi="Cambria Math"/>
            <w:sz w:val="32"/>
            <w:szCs w:val="32"/>
            <w:lang w:val="en-US"/>
          </w:rPr>
          <m:t>ρ</m:t>
        </m:r>
        <m:r>
          <w:rPr>
            <w:rFonts w:ascii="Cambria Math" w:hAnsi="Cambria Math"/>
            <w:sz w:val="32"/>
            <w:szCs w:val="32"/>
            <w:lang w:val="en-US"/>
          </w:rPr>
          <m:t>g</m:t>
        </m:r>
        <m:r>
          <w:rPr>
            <w:rFonts w:ascii="Cambria Math" w:hAnsi="Cambria Math"/>
            <w:sz w:val="32"/>
            <w:szCs w:val="32"/>
          </w:rPr>
          <m:t>-</m:t>
        </m:r>
        <m:r>
          <w:rPr>
            <w:rFonts w:ascii="Cambria Math" w:hAnsi="Times New Roman"/>
            <w:sz w:val="32"/>
            <w:szCs w:val="32"/>
          </w:rPr>
          <m:t>6</m:t>
        </m:r>
        <m:r>
          <w:rPr>
            <w:rFonts w:ascii="Cambria Math" w:hAnsi="Cambria Math"/>
            <w:sz w:val="32"/>
            <w:szCs w:val="32"/>
            <w:lang w:val="en-US"/>
          </w:rPr>
          <m:t>π</m:t>
        </m:r>
        <m:r>
          <w:rPr>
            <w:rFonts w:ascii="Cambria Math" w:hAnsi="Cambria Math"/>
            <w:sz w:val="32"/>
            <w:szCs w:val="32"/>
          </w:rPr>
          <m:t>ɳ</m:t>
        </m:r>
        <m:sSup>
          <m:sSup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Times New Roman"/>
                        <w:i/>
                        <w:sz w:val="32"/>
                        <w:szCs w:val="32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a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g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(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h-</m:t>
                    </m:r>
                    <m:r>
                      <w:rPr>
                        <w:rFonts w:ascii="Cambria Math" w:hAnsi="Cambria Math"/>
                        <w:sz w:val="32"/>
                        <w:szCs w:val="32"/>
                        <w:lang w:val="en-US"/>
                      </w:rPr>
                      <m:t>y</m:t>
                    </m:r>
                    <m:r>
                      <w:rPr>
                        <w:rFonts w:ascii="Cambria Math" w:hAnsi="Times New Roman"/>
                        <w:sz w:val="32"/>
                        <w:szCs w:val="32"/>
                      </w:rPr>
                      <m:t>)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Times New Roman"/>
                    <w:i/>
                    <w:sz w:val="32"/>
                    <w:szCs w:val="32"/>
                    <w:lang w:val="en-US"/>
                  </w:rPr>
                </m:ctrlPr>
              </m:fPr>
              <m:num>
                <m:r>
                  <w:rPr>
                    <w:rFonts w:ascii="Cambria Math" w:hAnsi="Times New Roman"/>
                    <w:sz w:val="32"/>
                    <w:szCs w:val="32"/>
                  </w:rPr>
                  <m:t>1</m:t>
                </m:r>
              </m:num>
              <m:den>
                <m:r>
                  <w:rPr>
                    <w:rFonts w:ascii="Cambria Math" w:hAnsi="Times New Roman"/>
                    <w:sz w:val="32"/>
                    <w:szCs w:val="32"/>
                  </w:rPr>
                  <m:t>3</m:t>
                </m:r>
              </m:den>
            </m:f>
          </m:sup>
        </m:sSup>
        <m:sSub>
          <m:sSub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</m:sSub>
        <m:r>
          <w:rPr>
            <w:rFonts w:ascii="Cambria Math" w:hAnsi="Cambria Math"/>
            <w:sz w:val="32"/>
            <w:szCs w:val="32"/>
            <w:lang w:val="en-US"/>
          </w:rPr>
          <m:t>v</m:t>
        </m:r>
        <m:r>
          <w:rPr>
            <w:rFonts w:ascii="Cambria Math" w:hAnsi="Cambria Math"/>
            <w:sz w:val="32"/>
            <w:szCs w:val="32"/>
          </w:rPr>
          <m:t>-</m:t>
        </m:r>
        <m:r>
          <w:rPr>
            <w:rFonts w:ascii="Cambria Math" w:hAnsi="Cambria Math"/>
            <w:sz w:val="32"/>
            <w:szCs w:val="32"/>
            <w:lang w:val="en-US"/>
          </w:rPr>
          <m:t>mg</m:t>
        </m:r>
      </m:oMath>
      <w:r w:rsidR="0004779F">
        <w:rPr>
          <w:rFonts w:ascii="Times New Roman" w:hAnsi="Times New Roman"/>
          <w:sz w:val="28"/>
          <w:szCs w:val="28"/>
        </w:rPr>
        <w:t xml:space="preserve"> </w:t>
      </w:r>
      <w:r w:rsidR="0046085E">
        <w:rPr>
          <w:rFonts w:ascii="Times New Roman" w:hAnsi="Times New Roman"/>
          <w:sz w:val="28"/>
          <w:szCs w:val="28"/>
        </w:rPr>
        <w:t xml:space="preserve">                      </w:t>
      </w:r>
      <w:r w:rsidR="0004779F" w:rsidRPr="0004779F">
        <w:rPr>
          <w:rFonts w:ascii="Times New Roman" w:hAnsi="Times New Roman"/>
          <w:i/>
          <w:sz w:val="28"/>
          <w:szCs w:val="28"/>
        </w:rPr>
        <w:t>(</w:t>
      </w:r>
      <w:r w:rsidRPr="0004779F">
        <w:rPr>
          <w:rFonts w:ascii="Times New Roman" w:hAnsi="Times New Roman"/>
          <w:i/>
          <w:sz w:val="28"/>
          <w:szCs w:val="28"/>
        </w:rPr>
        <w:t>13)</w:t>
      </w:r>
      <w:r w:rsidRPr="00053A78">
        <w:rPr>
          <w:rFonts w:ascii="Times New Roman" w:hAnsi="Times New Roman"/>
          <w:sz w:val="28"/>
          <w:szCs w:val="28"/>
        </w:rPr>
        <w:t xml:space="preserve"> </w:t>
      </w:r>
    </w:p>
    <w:p w:rsidR="00381202" w:rsidRPr="003E5A4D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или  </w:t>
      </w:r>
    </w:p>
    <w:p w:rsidR="0004779F" w:rsidRDefault="00BF606C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  <w:lang w:val="en-US"/>
          </w:rPr>
          <m:t>m</m:t>
        </m:r>
        <m:r>
          <w:rPr>
            <w:rFonts w:ascii="Cambria Math" w:hAnsi="Cambria Math"/>
            <w:sz w:val="32"/>
            <w:szCs w:val="32"/>
            <w:lang w:val="en-US"/>
          </w:rPr>
          <m:t>a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4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  <w:lang w:val="en-US"/>
          </w:rPr>
          <m:t>π</m:t>
        </m:r>
        <m:r>
          <w:rPr>
            <w:rFonts w:ascii="Times New Roman" w:hAnsi="Times New Roman"/>
            <w:sz w:val="32"/>
            <w:szCs w:val="32"/>
          </w:rPr>
          <m:t>∙</m:t>
        </m:r>
        <m:sSup>
          <m:sSup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f</m:t>
            </m:r>
          </m:e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p>
        <m:d>
          <m:d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d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y</m:t>
            </m:r>
          </m:e>
        </m:d>
        <m:r>
          <w:rPr>
            <w:rFonts w:ascii="Times New Roman" w:hAnsi="Times New Roman"/>
            <w:sz w:val="32"/>
            <w:szCs w:val="32"/>
          </w:rPr>
          <m:t>∙</m:t>
        </m:r>
        <m:r>
          <w:rPr>
            <w:rFonts w:ascii="Cambria Math" w:hAnsi="Cambria Math"/>
            <w:sz w:val="32"/>
            <w:szCs w:val="32"/>
            <w:lang w:val="en-US"/>
          </w:rPr>
          <m:t>ρ</m:t>
        </m:r>
        <m:r>
          <w:rPr>
            <w:rFonts w:ascii="Cambria Math" w:hAnsi="Cambria Math"/>
            <w:sz w:val="32"/>
            <w:szCs w:val="32"/>
            <w:lang w:val="en-US"/>
          </w:rPr>
          <m:t>g</m:t>
        </m:r>
        <m:r>
          <w:rPr>
            <w:rFonts w:ascii="Times New Roman" w:hAnsi="Times New Roman"/>
            <w:sz w:val="32"/>
            <w:szCs w:val="32"/>
          </w:rPr>
          <m:t>-</m:t>
        </m:r>
        <m:r>
          <w:rPr>
            <w:rFonts w:ascii="Cambria Math" w:hAnsi="Times New Roman"/>
            <w:sz w:val="32"/>
            <w:szCs w:val="32"/>
          </w:rPr>
          <m:t>6</m:t>
        </m:r>
        <m:r>
          <w:rPr>
            <w:rFonts w:ascii="Cambria Math" w:hAnsi="Cambria Math"/>
            <w:sz w:val="32"/>
            <w:szCs w:val="32"/>
            <w:lang w:val="en-US"/>
          </w:rPr>
          <m:t>π</m:t>
        </m:r>
        <m:r>
          <w:rPr>
            <w:rFonts w:ascii="Times New Roman" w:hAnsi="Times New Roman"/>
            <w:sz w:val="32"/>
            <w:szCs w:val="32"/>
          </w:rPr>
          <m:t>ɳ∙</m:t>
        </m:r>
        <m:r>
          <w:rPr>
            <w:rFonts w:ascii="Cambria Math" w:hAnsi="Cambria Math"/>
            <w:sz w:val="32"/>
            <w:szCs w:val="32"/>
            <w:lang w:val="en-US"/>
          </w:rPr>
          <m:t>f</m:t>
        </m:r>
        <m:d>
          <m:d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dPr>
          <m:e>
            <m:r>
              <w:rPr>
                <w:rFonts w:ascii="Cambria Math" w:hAnsi="Cambria Math"/>
                <w:sz w:val="32"/>
                <w:szCs w:val="32"/>
                <w:lang w:val="en-US"/>
              </w:rPr>
              <m:t>y</m:t>
            </m:r>
          </m:e>
        </m:d>
        <m:r>
          <w:rPr>
            <w:rFonts w:ascii="Times New Roman" w:hAnsi="Times New Roman"/>
            <w:sz w:val="32"/>
            <w:szCs w:val="32"/>
          </w:rPr>
          <m:t>∙</m:t>
        </m:r>
        <m:r>
          <w:rPr>
            <w:rFonts w:ascii="Cambria Math" w:hAnsi="Cambria Math"/>
            <w:sz w:val="32"/>
            <w:szCs w:val="32"/>
            <w:lang w:val="en-US"/>
          </w:rPr>
          <m:t>v</m:t>
        </m:r>
        <m:r>
          <w:rPr>
            <w:rFonts w:ascii="Times New Roman" w:hAnsi="Times New Roman"/>
            <w:sz w:val="32"/>
            <w:szCs w:val="32"/>
          </w:rPr>
          <m:t>-</m:t>
        </m:r>
        <m:r>
          <w:rPr>
            <w:rFonts w:ascii="Cambria Math" w:hAnsi="Cambria Math"/>
            <w:sz w:val="32"/>
            <w:szCs w:val="32"/>
            <w:lang w:val="en-US"/>
          </w:rPr>
          <m:t>mg</m:t>
        </m:r>
      </m:oMath>
      <w:r w:rsidR="006F17BD" w:rsidRPr="00053A78">
        <w:rPr>
          <w:rFonts w:ascii="Times New Roman" w:hAnsi="Times New Roman"/>
          <w:sz w:val="28"/>
          <w:szCs w:val="28"/>
        </w:rPr>
        <w:t>,</w:t>
      </w:r>
    </w:p>
    <w:p w:rsidR="006F17BD" w:rsidRPr="0004779F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  <w:lang w:val="be-BY"/>
        </w:rPr>
        <w:t xml:space="preserve">так как масса мала, можно пренебречь силой тяжести </w:t>
      </w:r>
      <w:r w:rsidR="00A01F66" w:rsidRPr="00053A78">
        <w:rPr>
          <w:rFonts w:ascii="Times New Roman" w:hAnsi="Times New Roman"/>
          <w:sz w:val="28"/>
          <w:szCs w:val="28"/>
          <w:highlight w:val="yellow"/>
        </w:rPr>
        <w:fldChar w:fldCharType="begin"/>
      </w:r>
      <w:r w:rsidRPr="00053A78">
        <w:rPr>
          <w:rFonts w:ascii="Times New Roman" w:hAnsi="Times New Roman"/>
          <w:sz w:val="28"/>
          <w:szCs w:val="28"/>
          <w:highlight w:val="yellow"/>
        </w:rPr>
        <w:instrText xml:space="preserve"> QUOTE </w:instrText>
      </w:r>
      <w:r w:rsidRPr="00053A7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23850" cy="209550"/>
            <wp:effectExtent l="19050" t="0" r="0" b="0"/>
            <wp:docPr id="96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3A78">
        <w:rPr>
          <w:rFonts w:ascii="Times New Roman" w:hAnsi="Times New Roman"/>
          <w:sz w:val="28"/>
          <w:szCs w:val="28"/>
          <w:highlight w:val="yellow"/>
        </w:rPr>
        <w:instrText xml:space="preserve"> </w:instrText>
      </w:r>
      <w:r w:rsidR="00A01F66" w:rsidRPr="00053A78">
        <w:rPr>
          <w:rFonts w:ascii="Times New Roman" w:hAnsi="Times New Roman"/>
          <w:sz w:val="28"/>
          <w:szCs w:val="28"/>
          <w:highlight w:val="yellow"/>
        </w:rPr>
        <w:fldChar w:fldCharType="separate"/>
      </w:r>
      <m:oMath>
        <m:r>
          <w:rPr>
            <w:rFonts w:ascii="Cambria Math" w:hAnsi="Cambria Math"/>
            <w:sz w:val="28"/>
            <w:szCs w:val="28"/>
          </w:rPr>
          <m:t>mg</m:t>
        </m:r>
      </m:oMath>
      <w:r w:rsidR="00A01F66" w:rsidRPr="00053A78">
        <w:rPr>
          <w:rFonts w:ascii="Times New Roman" w:hAnsi="Times New Roman"/>
          <w:sz w:val="28"/>
          <w:szCs w:val="28"/>
          <w:highlight w:val="yellow"/>
        </w:rPr>
        <w:fldChar w:fldCharType="end"/>
      </w:r>
      <w:r w:rsidR="00E010C8">
        <w:rPr>
          <w:rFonts w:ascii="Times New Roman" w:hAnsi="Times New Roman"/>
          <w:sz w:val="28"/>
          <w:szCs w:val="28"/>
        </w:rPr>
        <w:t>.</w:t>
      </w:r>
    </w:p>
    <w:p w:rsidR="003B6970" w:rsidRPr="00053A78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  <w:highlight w:val="yellow"/>
        </w:rPr>
      </w:pPr>
      <w:r w:rsidRPr="00053A78">
        <w:rPr>
          <w:rFonts w:ascii="Times New Roman" w:hAnsi="Times New Roman"/>
          <w:sz w:val="28"/>
          <w:szCs w:val="28"/>
        </w:rPr>
        <w:t xml:space="preserve">Тогда  </w:t>
      </w:r>
      <w:r w:rsidRPr="009F598B">
        <w:rPr>
          <w:rFonts w:ascii="Times New Roman" w:hAnsi="Times New Roman"/>
          <w:sz w:val="32"/>
          <w:szCs w:val="32"/>
        </w:rPr>
        <w:t xml:space="preserve"> </w:t>
      </w:r>
      <m:oMath>
        <m:r>
          <w:rPr>
            <w:rFonts w:ascii="Cambria Math" w:hAnsi="Cambria Math"/>
            <w:sz w:val="32"/>
            <w:szCs w:val="32"/>
          </w:rPr>
          <m:t>a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4</m:t>
            </m:r>
            <m:r>
              <w:rPr>
                <w:rFonts w:ascii="Cambria Math" w:hAnsi="Cambria Math"/>
                <w:sz w:val="32"/>
                <w:szCs w:val="32"/>
              </w:rPr>
              <m:t>π</m:t>
            </m:r>
            <m:r>
              <w:rPr>
                <w:rFonts w:ascii="Times New Roman" w:hAnsi="Times New Roman"/>
                <w:sz w:val="32"/>
                <w:szCs w:val="32"/>
              </w:rPr>
              <m:t>∙</m:t>
            </m:r>
            <m:sSup>
              <m:sSup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f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3</m:t>
                </m:r>
              </m:sup>
            </m:sSup>
            <m:r>
              <w:rPr>
                <w:rFonts w:ascii="Cambria Math" w:hAnsi="Times New Roman"/>
                <w:sz w:val="32"/>
                <w:szCs w:val="32"/>
              </w:rPr>
              <m:t>(</m:t>
            </m:r>
            <m:r>
              <w:rPr>
                <w:rFonts w:ascii="Cambria Math" w:hAnsi="Cambria Math"/>
                <w:sz w:val="32"/>
                <w:szCs w:val="32"/>
              </w:rPr>
              <m:t>y</m:t>
            </m:r>
            <m:r>
              <w:rPr>
                <w:rFonts w:ascii="Cambria Math" w:hAnsi="Times New Roman"/>
                <w:sz w:val="32"/>
                <w:szCs w:val="32"/>
              </w:rPr>
              <m:t>)</m:t>
            </m:r>
            <m:r>
              <w:rPr>
                <w:rFonts w:ascii="Times New Roman" w:hAnsi="Times New Roman"/>
                <w:sz w:val="32"/>
                <w:szCs w:val="32"/>
              </w:rPr>
              <m:t>∙</m:t>
            </m:r>
            <m:r>
              <w:rPr>
                <w:rFonts w:ascii="Cambria Math" w:hAnsi="Cambria Math"/>
                <w:sz w:val="32"/>
                <w:szCs w:val="32"/>
              </w:rPr>
              <m:t>ρ</m:t>
            </m:r>
            <m:r>
              <w:rPr>
                <w:rFonts w:ascii="Cambria Math" w:hAnsi="Cambria Math"/>
                <w:sz w:val="32"/>
                <w:szCs w:val="32"/>
              </w:rPr>
              <m:t>g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  <m:r>
              <w:rPr>
                <w:rFonts w:ascii="Cambria Math" w:hAnsi="Cambria Math"/>
                <w:sz w:val="32"/>
                <w:szCs w:val="32"/>
              </w:rPr>
              <m:t>m</m:t>
            </m:r>
          </m:den>
        </m:f>
        <m:r>
          <w:rPr>
            <w:rFonts w:ascii="Times New Roman" w:hAnsi="Times New Roman"/>
            <w:sz w:val="32"/>
            <w:szCs w:val="32"/>
          </w:rPr>
          <m:t>-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6</m:t>
            </m:r>
            <m:r>
              <w:rPr>
                <w:rFonts w:ascii="Cambria Math" w:hAnsi="Cambria Math"/>
                <w:sz w:val="32"/>
                <w:szCs w:val="32"/>
              </w:rPr>
              <m:t>π</m:t>
            </m:r>
            <m:r>
              <w:rPr>
                <w:rFonts w:ascii="Times New Roman" w:hAnsi="Times New Roman"/>
                <w:sz w:val="32"/>
                <w:szCs w:val="32"/>
              </w:rPr>
              <m:t>ɳ∙</m:t>
            </m:r>
            <m:r>
              <w:rPr>
                <w:rFonts w:ascii="Cambria Math" w:hAnsi="Cambria Math"/>
                <w:sz w:val="32"/>
                <w:szCs w:val="32"/>
              </w:rPr>
              <m:t>f</m:t>
            </m:r>
            <m:r>
              <w:rPr>
                <w:rFonts w:ascii="Cambria Math" w:hAnsi="Times New Roman"/>
                <w:sz w:val="32"/>
                <w:szCs w:val="32"/>
              </w:rPr>
              <m:t>(</m:t>
            </m:r>
            <m:r>
              <w:rPr>
                <w:rFonts w:ascii="Cambria Math" w:hAnsi="Cambria Math"/>
                <w:sz w:val="32"/>
                <w:szCs w:val="32"/>
              </w:rPr>
              <m:t>y</m:t>
            </m:r>
            <m:r>
              <w:rPr>
                <w:rFonts w:ascii="Cambria Math" w:hAnsi="Times New Roman"/>
                <w:sz w:val="32"/>
                <w:szCs w:val="32"/>
              </w:rPr>
              <m:t>)</m:t>
            </m:r>
            <m:r>
              <w:rPr>
                <w:rFonts w:ascii="Cambria Math" w:hAnsi="Times New Roman"/>
                <w:sz w:val="32"/>
                <w:szCs w:val="32"/>
              </w:rPr>
              <m:t>·</m:t>
            </m:r>
            <m:r>
              <w:rPr>
                <w:rFonts w:ascii="Cambria Math" w:hAnsi="Cambria Math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m</m:t>
            </m:r>
          </m:den>
        </m:f>
      </m:oMath>
      <w:r w:rsidR="003B6970" w:rsidRPr="00053A78">
        <w:rPr>
          <w:rFonts w:ascii="Times New Roman" w:hAnsi="Times New Roman"/>
          <w:sz w:val="28"/>
          <w:szCs w:val="28"/>
        </w:rPr>
        <w:t xml:space="preserve"> </w:t>
      </w:r>
    </w:p>
    <w:p w:rsidR="006F17BD" w:rsidRPr="00E010C8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Обозначим</w:t>
      </w:r>
      <m:oMath>
        <m:sSubSup>
          <m:sSubSup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bSupPr>
          <m:e>
            <m:r>
              <w:rPr>
                <w:rFonts w:ascii="Cambria Math" w:hAnsi="Times New Roman"/>
                <w:sz w:val="32"/>
                <w:szCs w:val="32"/>
              </w:rPr>
              <m:t xml:space="preserve"> </m:t>
            </m:r>
            <m:r>
              <w:rPr>
                <w:rFonts w:ascii="Cambria Math" w:hAnsi="Cambria Math"/>
                <w:sz w:val="32"/>
                <w:szCs w:val="32"/>
              </w:rPr>
              <m:t>ω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4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π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ρ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g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3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m</m:t>
            </m:r>
          </m:den>
        </m:f>
      </m:oMath>
      <w:r w:rsidR="00093F1C" w:rsidRPr="00053A78">
        <w:rPr>
          <w:rFonts w:ascii="Times New Roman" w:hAnsi="Times New Roman"/>
          <w:sz w:val="28"/>
          <w:szCs w:val="28"/>
        </w:rPr>
        <w:t xml:space="preserve">, </w:t>
      </w:r>
      <m:oMath>
        <m:r>
          <w:rPr>
            <w:rFonts w:ascii="Cambria Math" w:hAnsi="Cambria Math"/>
            <w:sz w:val="32"/>
            <w:szCs w:val="32"/>
            <w:lang w:val="en-US"/>
          </w:rPr>
          <m:t>γ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3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π</m:t>
            </m:r>
            <m:r>
              <w:rPr>
                <w:rFonts w:ascii="Times New Roman" w:hAnsi="Times New Roman"/>
                <w:sz w:val="32"/>
                <w:szCs w:val="32"/>
              </w:rPr>
              <m:t>ɳ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m</m:t>
            </m:r>
          </m:den>
        </m:f>
      </m:oMath>
    </w:p>
    <w:p w:rsidR="006F17BD" w:rsidRPr="00053A78" w:rsidRDefault="00093F1C" w:rsidP="0076062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Т</w:t>
      </w:r>
      <w:r w:rsidR="006F17BD" w:rsidRPr="00053A78">
        <w:rPr>
          <w:rFonts w:ascii="Times New Roman" w:hAnsi="Times New Roman"/>
          <w:sz w:val="28"/>
          <w:szCs w:val="28"/>
        </w:rPr>
        <w:t>огда</w:t>
      </w:r>
      <w:r w:rsidRPr="00053A78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</w:rPr>
              <m:t>ω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bSup>
        <m:r>
          <w:rPr>
            <w:rFonts w:ascii="Times New Roman" w:hAnsi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d>
          <m:d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</m:d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Times New Roman"/>
            <w:sz w:val="28"/>
            <w:szCs w:val="28"/>
          </w:rPr>
          <m:t>2</m:t>
        </m:r>
        <m:r>
          <w:rPr>
            <w:rFonts w:ascii="Cambria Math" w:hAnsi="Cambria Math"/>
            <w:sz w:val="28"/>
            <w:szCs w:val="28"/>
          </w:rPr>
          <m:t>γ</m:t>
        </m:r>
        <m:r>
          <w:rPr>
            <w:rFonts w:ascii="Times New Roman" w:hAnsi="Times New Roman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</w:rPr>
          <m:t>f</m:t>
        </m:r>
        <m:r>
          <w:rPr>
            <w:rFonts w:ascii="Cambria Math" w:hAnsi="Times New Roman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y</m:t>
        </m:r>
        <m:r>
          <w:rPr>
            <w:rFonts w:ascii="Cambria Math" w:hAnsi="Times New Roman"/>
            <w:sz w:val="28"/>
            <w:szCs w:val="28"/>
          </w:rPr>
          <m:t>)</m:t>
        </m:r>
        <m:r>
          <w:rPr>
            <w:rFonts w:ascii="Times New Roman" w:hAnsi="Times New Roman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</w:rPr>
          <m:t>v</m:t>
        </m:r>
      </m:oMath>
      <w:r w:rsidR="006F17BD" w:rsidRPr="00053A78">
        <w:rPr>
          <w:rFonts w:ascii="Times New Roman" w:hAnsi="Times New Roman"/>
          <w:sz w:val="28"/>
          <w:szCs w:val="28"/>
        </w:rPr>
        <w:t xml:space="preserve">    </w:t>
      </w:r>
      <w:r w:rsidR="0046085E">
        <w:rPr>
          <w:rFonts w:ascii="Times New Roman" w:hAnsi="Times New Roman"/>
          <w:sz w:val="28"/>
          <w:szCs w:val="28"/>
        </w:rPr>
        <w:t xml:space="preserve">                                                                       </w:t>
      </w:r>
      <w:r w:rsidR="006F17BD" w:rsidRPr="00053A78">
        <w:rPr>
          <w:rFonts w:ascii="Times New Roman" w:hAnsi="Times New Roman"/>
          <w:sz w:val="28"/>
          <w:szCs w:val="28"/>
        </w:rPr>
        <w:t xml:space="preserve">  </w:t>
      </w:r>
      <w:r w:rsidR="006F17BD" w:rsidRPr="00053A78">
        <w:rPr>
          <w:rFonts w:ascii="Times New Roman" w:hAnsi="Times New Roman"/>
          <w:i/>
          <w:sz w:val="28"/>
          <w:szCs w:val="28"/>
        </w:rPr>
        <w:t>(14)</w:t>
      </w:r>
      <w:r w:rsidR="006F17BD" w:rsidRPr="00053A78">
        <w:rPr>
          <w:rFonts w:ascii="Times New Roman" w:hAnsi="Times New Roman"/>
          <w:sz w:val="28"/>
          <w:szCs w:val="28"/>
        </w:rPr>
        <w:t xml:space="preserve"> </w:t>
      </w:r>
    </w:p>
    <w:p w:rsidR="00E010C8" w:rsidRDefault="00E010C8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="006F17BD" w:rsidRPr="00053A78">
        <w:rPr>
          <w:rFonts w:ascii="Times New Roman" w:hAnsi="Times New Roman"/>
          <w:sz w:val="28"/>
          <w:szCs w:val="28"/>
        </w:rPr>
        <w:t>ли</w:t>
      </w:r>
    </w:p>
    <w:p w:rsidR="006F17BD" w:rsidRPr="00E010C8" w:rsidRDefault="006F17BD" w:rsidP="0076062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32"/>
              </w:rPr>
              <m:t>y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d</m:t>
            </m:r>
            <m:sSup>
              <m:sSup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t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2</m:t>
                </m:r>
              </m:sup>
            </m:sSup>
          </m:den>
        </m:f>
        <m:r>
          <w:rPr>
            <w:rFonts w:ascii="Cambria Math" w:hAnsi="Times New Roman"/>
            <w:sz w:val="32"/>
            <w:szCs w:val="32"/>
          </w:rPr>
          <m:t>=</m:t>
        </m:r>
        <m:sSubSup>
          <m:sSubSup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bSupPr>
          <m:e>
            <m:r>
              <w:rPr>
                <w:rFonts w:ascii="Cambria Math" w:hAnsi="Times New Roman"/>
                <w:sz w:val="32"/>
                <w:szCs w:val="32"/>
              </w:rPr>
              <m:t xml:space="preserve"> </m:t>
            </m:r>
            <m:r>
              <w:rPr>
                <w:rFonts w:ascii="Cambria Math" w:hAnsi="Cambria Math"/>
                <w:sz w:val="32"/>
                <w:szCs w:val="32"/>
              </w:rPr>
              <m:t>ω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2</m:t>
            </m:r>
          </m:sup>
        </m:sSubSup>
        <m:r>
          <w:rPr>
            <w:rFonts w:ascii="Times New Roman" w:hAnsi="Times New Roman"/>
            <w:sz w:val="32"/>
            <w:szCs w:val="32"/>
          </w:rPr>
          <m:t>∙</m:t>
        </m:r>
        <m:sSup>
          <m:sSup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f</m:t>
            </m:r>
          </m:e>
          <m:sup>
            <m:r>
              <w:rPr>
                <w:rFonts w:ascii="Cambria Math" w:hAnsi="Times New Roman"/>
                <w:sz w:val="32"/>
                <w:szCs w:val="32"/>
              </w:rPr>
              <m:t>3</m:t>
            </m:r>
          </m:sup>
        </m:sSup>
        <m:d>
          <m:d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dPr>
          <m:e>
            <m:r>
              <w:rPr>
                <w:rFonts w:ascii="Cambria Math" w:hAnsi="Cambria Math"/>
                <w:sz w:val="32"/>
                <w:szCs w:val="32"/>
              </w:rPr>
              <m:t>y</m:t>
            </m:r>
          </m:e>
        </m:d>
        <m:r>
          <w:rPr>
            <w:rFonts w:ascii="Times New Roman" w:hAnsi="Times New Roman"/>
            <w:sz w:val="32"/>
            <w:szCs w:val="32"/>
          </w:rPr>
          <m:t>-</m:t>
        </m:r>
        <m:r>
          <w:rPr>
            <w:rFonts w:ascii="Cambria Math" w:hAnsi="Times New Roman"/>
            <w:sz w:val="32"/>
            <w:szCs w:val="32"/>
          </w:rPr>
          <m:t>2</m:t>
        </m:r>
        <m:r>
          <w:rPr>
            <w:rFonts w:ascii="Cambria Math" w:hAnsi="Cambria Math"/>
            <w:sz w:val="32"/>
            <w:szCs w:val="32"/>
          </w:rPr>
          <m:t>γ</m:t>
        </m:r>
        <m:r>
          <w:rPr>
            <w:rFonts w:ascii="Times New Roman" w:hAnsi="Times New Roman"/>
            <w:sz w:val="32"/>
            <w:szCs w:val="32"/>
          </w:rPr>
          <m:t>∙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f</m:t>
            </m:r>
            <m:d>
              <m:d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y</m:t>
                </m:r>
              </m:e>
            </m:d>
            <m:r>
              <w:rPr>
                <w:rFonts w:ascii="Cambria Math" w:hAnsi="Cambria Math"/>
                <w:sz w:val="32"/>
                <w:szCs w:val="32"/>
              </w:rPr>
              <m:t>dy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dt</m:t>
            </m:r>
          </m:den>
        </m:f>
      </m:oMath>
      <w:r w:rsidR="00A01F66" w:rsidRPr="00053A78">
        <w:rPr>
          <w:rFonts w:ascii="Times New Roman" w:hAnsi="Times New Roman"/>
          <w:sz w:val="28"/>
          <w:szCs w:val="28"/>
        </w:rPr>
        <w:fldChar w:fldCharType="begin"/>
      </w:r>
      <w:r w:rsidRPr="00053A78">
        <w:rPr>
          <w:rFonts w:ascii="Times New Roman" w:hAnsi="Times New Roman"/>
          <w:sz w:val="28"/>
          <w:szCs w:val="28"/>
        </w:rPr>
        <w:instrText xml:space="preserve"> QUOTE </w:instrText>
      </w:r>
      <w:r w:rsidRPr="00053A7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14575" cy="409575"/>
            <wp:effectExtent l="19050" t="0" r="9525" b="0"/>
            <wp:docPr id="3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3A78">
        <w:rPr>
          <w:rFonts w:ascii="Times New Roman" w:hAnsi="Times New Roman"/>
          <w:sz w:val="28"/>
          <w:szCs w:val="28"/>
        </w:rPr>
        <w:instrText xml:space="preserve"> </w:instrText>
      </w:r>
      <w:r w:rsidR="00A01F66" w:rsidRPr="00053A78">
        <w:rPr>
          <w:rFonts w:ascii="Times New Roman" w:hAnsi="Times New Roman"/>
          <w:sz w:val="28"/>
          <w:szCs w:val="28"/>
        </w:rPr>
        <w:fldChar w:fldCharType="end"/>
      </w:r>
    </w:p>
    <w:p w:rsidR="00E0148C" w:rsidRPr="00E010C8" w:rsidRDefault="006F17BD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>Полученное уравнение напоминает</w:t>
      </w:r>
      <w:r w:rsidR="00E010C8">
        <w:rPr>
          <w:rFonts w:ascii="Times New Roman" w:hAnsi="Times New Roman"/>
          <w:sz w:val="28"/>
          <w:szCs w:val="28"/>
        </w:rPr>
        <w:t xml:space="preserve"> уравнение затухающих колебаний</w:t>
      </w:r>
    </w:p>
    <w:p w:rsidR="006F17BD" w:rsidRPr="000A311A" w:rsidRDefault="00A01F66" w:rsidP="0076062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32"/>
              </w:rPr>
              <m:t>y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d</m:t>
            </m:r>
            <m:sSup>
              <m:sSupPr>
                <m:ctrlPr>
                  <w:rPr>
                    <w:rFonts w:ascii="Cambria Math" w:hAnsi="Times New Roman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t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2</m:t>
                </m:r>
              </m:sup>
            </m:sSup>
          </m:den>
        </m:f>
        <m:r>
          <w:rPr>
            <w:rFonts w:ascii="Cambria Math" w:hAnsi="Times New Roman"/>
            <w:sz w:val="32"/>
            <w:szCs w:val="32"/>
          </w:rPr>
          <m:t>=</m:t>
        </m:r>
        <m:sSubSup>
          <m:sSubSup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sSubSupPr>
          <m:e>
            <m:r>
              <w:rPr>
                <w:rFonts w:ascii="Times New Roman" w:hAnsi="Times New Roman"/>
                <w:sz w:val="32"/>
                <w:szCs w:val="32"/>
              </w:rPr>
              <m:t>-</m:t>
            </m:r>
            <m:r>
              <w:rPr>
                <w:rFonts w:ascii="Cambria Math" w:hAnsi="Times New Roman"/>
                <w:sz w:val="32"/>
                <w:szCs w:val="32"/>
              </w:rPr>
              <m:t xml:space="preserve"> </m:t>
            </m:r>
            <m:r>
              <w:rPr>
                <w:rFonts w:ascii="Cambria Math" w:hAnsi="Cambria Math"/>
                <w:sz w:val="32"/>
                <w:szCs w:val="32"/>
              </w:rPr>
              <m:t>ω</m:t>
            </m:r>
          </m:e>
          <m:sub>
            <m:r>
              <w:rPr>
                <w:rFonts w:ascii="Cambria Math" w:hAnsi="Times New Roman"/>
                <w:sz w:val="32"/>
                <w:szCs w:val="32"/>
              </w:rPr>
              <m:t>0</m:t>
            </m:r>
          </m:sub>
          <m:sup>
            <m:r>
              <w:rPr>
                <w:rFonts w:ascii="Cambria Math" w:hAnsi="Times New Roman"/>
                <w:sz w:val="32"/>
                <w:szCs w:val="32"/>
              </w:rPr>
              <m:t>2</m:t>
            </m:r>
          </m:sup>
        </m:sSubSup>
        <m:r>
          <w:rPr>
            <w:rFonts w:ascii="Times New Roman" w:hAnsi="Times New Roman"/>
            <w:sz w:val="32"/>
            <w:szCs w:val="32"/>
          </w:rPr>
          <m:t>∙</m:t>
        </m:r>
        <m:r>
          <w:rPr>
            <w:rFonts w:ascii="Cambria Math" w:hAnsi="Cambria Math"/>
            <w:sz w:val="32"/>
            <w:szCs w:val="32"/>
          </w:rPr>
          <m:t>y</m:t>
        </m:r>
        <m:r>
          <w:rPr>
            <w:rFonts w:ascii="Times New Roman" w:hAnsi="Times New Roman"/>
            <w:sz w:val="32"/>
            <w:szCs w:val="32"/>
          </w:rPr>
          <m:t>-</m:t>
        </m:r>
        <m:r>
          <w:rPr>
            <w:rFonts w:ascii="Cambria Math" w:hAnsi="Times New Roman"/>
            <w:sz w:val="32"/>
            <w:szCs w:val="32"/>
          </w:rPr>
          <m:t>2</m:t>
        </m:r>
        <m:r>
          <w:rPr>
            <w:rFonts w:ascii="Cambria Math" w:hAnsi="Cambria Math"/>
            <w:sz w:val="32"/>
            <w:szCs w:val="32"/>
          </w:rPr>
          <m:t>γ</m:t>
        </m:r>
        <m:r>
          <w:rPr>
            <w:rFonts w:ascii="Times New Roman" w:hAnsi="Times New Roman"/>
            <w:sz w:val="32"/>
            <w:szCs w:val="32"/>
          </w:rPr>
          <m:t>∙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dy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dt</m:t>
            </m:r>
          </m:den>
        </m:f>
      </m:oMath>
      <w:r w:rsidRPr="000A311A">
        <w:rPr>
          <w:rFonts w:ascii="Times New Roman" w:hAnsi="Times New Roman"/>
          <w:sz w:val="28"/>
          <w:szCs w:val="28"/>
        </w:rPr>
        <w:fldChar w:fldCharType="begin"/>
      </w:r>
      <w:r w:rsidR="006F17BD" w:rsidRPr="000A311A">
        <w:rPr>
          <w:rFonts w:ascii="Times New Roman" w:hAnsi="Times New Roman"/>
          <w:sz w:val="28"/>
          <w:szCs w:val="28"/>
        </w:rPr>
        <w:instrText xml:space="preserve"> QUOTE </w:instrText>
      </w:r>
      <w:r w:rsidR="006F17BD" w:rsidRPr="000A311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676400" cy="352425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17BD" w:rsidRPr="000A311A">
        <w:rPr>
          <w:rFonts w:ascii="Times New Roman" w:hAnsi="Times New Roman"/>
          <w:sz w:val="28"/>
          <w:szCs w:val="28"/>
        </w:rPr>
        <w:instrText xml:space="preserve"> </w:instrText>
      </w:r>
      <w:r w:rsidRPr="000A311A">
        <w:rPr>
          <w:rFonts w:ascii="Times New Roman" w:hAnsi="Times New Roman"/>
          <w:sz w:val="28"/>
          <w:szCs w:val="28"/>
        </w:rPr>
        <w:fldChar w:fldCharType="end"/>
      </w:r>
    </w:p>
    <w:p w:rsidR="006F17BD" w:rsidRPr="00053A78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</w:rPr>
      </w:pPr>
      <w:r w:rsidRPr="00053A78">
        <w:rPr>
          <w:rFonts w:ascii="Times New Roman" w:hAnsi="Times New Roman"/>
          <w:sz w:val="28"/>
          <w:szCs w:val="28"/>
        </w:rPr>
        <w:lastRenderedPageBreak/>
        <w:t>Действительно, коэффициент затухания должен быть прямо пропорционален вязкости жидкости и обратно пропорционален  массе пузыря</w:t>
      </w:r>
      <w:r w:rsidR="00E0148C" w:rsidRPr="00053A78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32"/>
            <w:lang w:val="en-US"/>
          </w:rPr>
          <m:t>γ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3</m:t>
            </m:r>
            <m:r>
              <w:rPr>
                <w:rFonts w:ascii="Cambria Math" w:hAnsi="Cambria Math"/>
                <w:sz w:val="32"/>
                <w:szCs w:val="32"/>
              </w:rPr>
              <m:t>π</m:t>
            </m:r>
            <m:r>
              <w:rPr>
                <w:rFonts w:ascii="Times New Roman" w:hAnsi="Times New Roman"/>
                <w:sz w:val="32"/>
                <w:szCs w:val="32"/>
              </w:rPr>
              <m:t>ɳ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m</m:t>
            </m:r>
          </m:den>
        </m:f>
      </m:oMath>
      <w:r w:rsidRPr="00053A78">
        <w:rPr>
          <w:rFonts w:ascii="Times New Roman" w:hAnsi="Times New Roman"/>
          <w:sz w:val="28"/>
          <w:szCs w:val="28"/>
        </w:rPr>
        <w:t xml:space="preserve"> </w:t>
      </w:r>
      <w:r w:rsidR="00E0148C" w:rsidRPr="00053A78">
        <w:rPr>
          <w:rFonts w:ascii="Times New Roman" w:hAnsi="Times New Roman"/>
          <w:sz w:val="28"/>
          <w:szCs w:val="28"/>
        </w:rPr>
        <w:t>.</w:t>
      </w:r>
    </w:p>
    <w:p w:rsidR="00636131" w:rsidRPr="00636131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3A78">
        <w:rPr>
          <w:rFonts w:ascii="Times New Roman" w:hAnsi="Times New Roman"/>
          <w:sz w:val="28"/>
          <w:szCs w:val="28"/>
        </w:rPr>
        <w:t xml:space="preserve">Мы предположили, что скорость пузырька с течением времени будет стремиться к некоторому постоянному значению. В этом случае </w:t>
      </w:r>
      <w:r w:rsidR="00A01F66" w:rsidRPr="0024181C">
        <w:rPr>
          <w:rFonts w:ascii="Times New Roman" w:hAnsi="Times New Roman"/>
          <w:sz w:val="28"/>
          <w:szCs w:val="28"/>
        </w:rPr>
        <w:fldChar w:fldCharType="begin"/>
      </w:r>
      <w:r w:rsidRPr="0024181C">
        <w:rPr>
          <w:rFonts w:ascii="Times New Roman" w:hAnsi="Times New Roman"/>
          <w:sz w:val="28"/>
          <w:szCs w:val="28"/>
        </w:rPr>
        <w:instrText xml:space="preserve"> QUOTE </w:instrText>
      </w:r>
      <w:r w:rsidRPr="0024181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6725" cy="209550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4181C">
        <w:rPr>
          <w:rFonts w:ascii="Times New Roman" w:hAnsi="Times New Roman"/>
          <w:sz w:val="28"/>
          <w:szCs w:val="28"/>
        </w:rPr>
        <w:instrText xml:space="preserve"> </w:instrText>
      </w:r>
      <w:r w:rsidR="00A01F66" w:rsidRPr="0024181C">
        <w:rPr>
          <w:rFonts w:ascii="Times New Roman" w:hAnsi="Times New Roman"/>
          <w:sz w:val="28"/>
          <w:szCs w:val="28"/>
        </w:rPr>
        <w:fldChar w:fldCharType="separate"/>
      </w:r>
      <m:oMath>
        <m:r>
          <w:rPr>
            <w:rFonts w:ascii="Cambria Math" w:hAnsi="Cambria Math"/>
            <w:sz w:val="28"/>
            <w:szCs w:val="28"/>
          </w:rPr>
          <m:t>a</m:t>
        </m:r>
        <m:r>
          <w:rPr>
            <w:rFonts w:ascii="Cambria Math" w:hAnsi="Times New Roman"/>
            <w:sz w:val="28"/>
            <w:szCs w:val="28"/>
          </w:rPr>
          <m:t>=0</m:t>
        </m:r>
      </m:oMath>
      <w:r w:rsidR="00A01F66" w:rsidRPr="0024181C">
        <w:rPr>
          <w:rFonts w:ascii="Times New Roman" w:hAnsi="Times New Roman"/>
          <w:sz w:val="28"/>
          <w:szCs w:val="28"/>
        </w:rPr>
        <w:fldChar w:fldCharType="end"/>
      </w:r>
      <w:r w:rsidRPr="00053A78">
        <w:rPr>
          <w:rFonts w:ascii="Times New Roman" w:hAnsi="Times New Roman"/>
          <w:sz w:val="28"/>
          <w:szCs w:val="28"/>
        </w:rPr>
        <w:t xml:space="preserve">, тогда уравнения </w:t>
      </w:r>
      <w:r w:rsidRPr="00053A78">
        <w:rPr>
          <w:rFonts w:ascii="Times New Roman" w:hAnsi="Times New Roman"/>
          <w:i/>
          <w:sz w:val="28"/>
          <w:szCs w:val="28"/>
        </w:rPr>
        <w:t>(5)</w:t>
      </w:r>
      <w:r w:rsidRPr="00053A78">
        <w:rPr>
          <w:rFonts w:ascii="Times New Roman" w:hAnsi="Times New Roman"/>
          <w:sz w:val="28"/>
          <w:szCs w:val="28"/>
        </w:rPr>
        <w:t xml:space="preserve"> и </w:t>
      </w:r>
      <w:r w:rsidRPr="00053A78">
        <w:rPr>
          <w:rFonts w:ascii="Times New Roman" w:hAnsi="Times New Roman"/>
          <w:i/>
          <w:sz w:val="28"/>
          <w:szCs w:val="28"/>
        </w:rPr>
        <w:t>(14)</w:t>
      </w:r>
      <w:r w:rsidRPr="00053A78">
        <w:rPr>
          <w:rFonts w:ascii="Times New Roman" w:hAnsi="Times New Roman"/>
          <w:sz w:val="28"/>
          <w:szCs w:val="28"/>
        </w:rPr>
        <w:t xml:space="preserve"> примут вид</w:t>
      </w:r>
      <w:r w:rsidR="00636131" w:rsidRPr="00636131">
        <w:rPr>
          <w:rFonts w:ascii="Times New Roman" w:hAnsi="Times New Roman"/>
          <w:sz w:val="28"/>
          <w:szCs w:val="28"/>
        </w:rPr>
        <w:t>:</w:t>
      </w:r>
    </w:p>
    <w:p w:rsidR="00636131" w:rsidRPr="00636131" w:rsidRDefault="006F17BD" w:rsidP="00760622">
      <w:pPr>
        <w:spacing w:after="0"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w:r w:rsidRPr="00057890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4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ρ</m:t>
        </m:r>
        <m:r>
          <w:rPr>
            <w:rFonts w:ascii="Times New Roman" w:hAnsi="Times New Roman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</w:rPr>
          <m:t>g</m:t>
        </m:r>
        <m:r>
          <w:rPr>
            <w:rFonts w:ascii="Cambria Math" w:hAnsi="Times New Roman"/>
            <w:sz w:val="28"/>
            <w:szCs w:val="28"/>
          </w:rPr>
          <m:t>/3=6</m:t>
        </m:r>
        <m:r>
          <w:rPr>
            <w:rFonts w:ascii="Cambria Math" w:hAnsi="Cambria Math"/>
            <w:sz w:val="28"/>
            <w:szCs w:val="28"/>
          </w:rPr>
          <m:t>π</m:t>
        </m:r>
        <m:r>
          <w:rPr>
            <w:rFonts w:ascii="Times New Roman" w:hAnsi="Times New Roman"/>
            <w:sz w:val="28"/>
            <w:szCs w:val="28"/>
          </w:rPr>
          <m:t>ɳ</m:t>
        </m:r>
        <m:r>
          <w:rPr>
            <w:rFonts w:ascii="Cambria Math" w:hAnsi="Cambria Math"/>
            <w:sz w:val="28"/>
            <w:szCs w:val="28"/>
          </w:rPr>
          <m:t>rv</m:t>
        </m:r>
      </m:oMath>
      <w:r w:rsidR="00F14C1D" w:rsidRPr="00053A78">
        <w:rPr>
          <w:rFonts w:ascii="Times New Roman" w:hAnsi="Times New Roman"/>
          <w:sz w:val="28"/>
          <w:szCs w:val="28"/>
        </w:rPr>
        <w:t xml:space="preserve"> </w:t>
      </w:r>
      <w:r w:rsidRPr="00053A78">
        <w:rPr>
          <w:rFonts w:ascii="Times New Roman" w:hAnsi="Times New Roman"/>
          <w:i/>
          <w:iCs/>
          <w:sz w:val="28"/>
          <w:szCs w:val="28"/>
        </w:rPr>
        <w:t>,</w:t>
      </w:r>
    </w:p>
    <w:p w:rsidR="00760622" w:rsidRDefault="006F17BD" w:rsidP="00760622">
      <w:pPr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053A7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760622" w:rsidRPr="00053A78">
        <w:rPr>
          <w:rFonts w:ascii="Times New Roman" w:hAnsi="Times New Roman"/>
          <w:iCs/>
          <w:sz w:val="28"/>
          <w:szCs w:val="28"/>
        </w:rPr>
        <w:t>О</w:t>
      </w:r>
      <w:r w:rsidRPr="00053A78">
        <w:rPr>
          <w:rFonts w:ascii="Times New Roman" w:hAnsi="Times New Roman"/>
          <w:iCs/>
          <w:sz w:val="28"/>
          <w:szCs w:val="28"/>
        </w:rPr>
        <w:t>ткуд</w:t>
      </w:r>
      <w:r w:rsidR="00760622">
        <w:rPr>
          <w:rFonts w:ascii="Times New Roman" w:hAnsi="Times New Roman"/>
          <w:iCs/>
          <w:sz w:val="28"/>
          <w:szCs w:val="28"/>
        </w:rPr>
        <w:t>а</w:t>
      </w:r>
    </w:p>
    <w:p w:rsidR="00006F01" w:rsidRDefault="006F17BD" w:rsidP="00760622">
      <w:pPr>
        <w:spacing w:after="0"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  <w:lang w:val="en-US"/>
          </w:rPr>
          <m:t>v</m:t>
        </m:r>
        <m:r>
          <w:rPr>
            <w:rFonts w:ascii="Cambria Math" w:hAnsi="Times New Roman"/>
            <w:sz w:val="32"/>
            <w:szCs w:val="32"/>
          </w:rPr>
          <m:t>=</m:t>
        </m:r>
        <m:f>
          <m:fPr>
            <m:ctrlPr>
              <w:rPr>
                <w:rFonts w:ascii="Cambria Math" w:hAnsi="Times New Roman"/>
                <w:i/>
                <w:iCs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Times New Roman"/>
                <w:sz w:val="32"/>
                <w:szCs w:val="32"/>
              </w:rPr>
              <m:t>2</m:t>
            </m:r>
            <m:sSup>
              <m:sSupPr>
                <m:ctrlPr>
                  <w:rPr>
                    <w:rFonts w:ascii="Cambria Math" w:hAnsi="Times New Roman"/>
                    <w:i/>
                    <w:iCs/>
                    <w:sz w:val="32"/>
                    <w:szCs w:val="3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  <w:lang w:val="en-US"/>
                  </w:rPr>
                  <m:t>r</m:t>
                </m:r>
              </m:e>
              <m:sup>
                <m:r>
                  <w:rPr>
                    <w:rFonts w:ascii="Cambria Math" w:hAnsi="Times New Roman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32"/>
                <w:lang w:val="en-US"/>
              </w:rPr>
              <m:t>ρ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g</m:t>
            </m:r>
          </m:num>
          <m:den>
            <m:r>
              <w:rPr>
                <w:rFonts w:ascii="Cambria Math" w:hAnsi="Times New Roman"/>
                <w:sz w:val="32"/>
                <w:szCs w:val="32"/>
              </w:rPr>
              <m:t>9</m:t>
            </m:r>
            <m:r>
              <w:rPr>
                <w:rFonts w:ascii="Times New Roman" w:hAnsi="Times New Roman"/>
                <w:sz w:val="32"/>
                <w:szCs w:val="32"/>
              </w:rPr>
              <m:t>ɳ</m:t>
            </m:r>
          </m:den>
        </m:f>
      </m:oMath>
      <w:r w:rsidR="00F14C1D" w:rsidRPr="00053A78">
        <w:rPr>
          <w:rFonts w:ascii="Times New Roman" w:hAnsi="Times New Roman"/>
          <w:iCs/>
          <w:sz w:val="28"/>
          <w:szCs w:val="28"/>
        </w:rPr>
        <w:t xml:space="preserve">   </w:t>
      </w:r>
      <w:r w:rsidRPr="00053A7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053A78">
        <w:rPr>
          <w:rFonts w:ascii="Times New Roman" w:hAnsi="Times New Roman"/>
          <w:iCs/>
          <w:sz w:val="28"/>
          <w:szCs w:val="28"/>
        </w:rPr>
        <w:t xml:space="preserve">   </w:t>
      </w:r>
      <w:r w:rsidR="00636131" w:rsidRPr="00636131">
        <w:rPr>
          <w:rFonts w:ascii="Times New Roman" w:hAnsi="Times New Roman"/>
          <w:iCs/>
          <w:sz w:val="28"/>
          <w:szCs w:val="28"/>
        </w:rPr>
        <w:t xml:space="preserve">                                                                                              </w:t>
      </w:r>
      <w:r w:rsidR="00760622">
        <w:rPr>
          <w:rFonts w:ascii="Times New Roman" w:hAnsi="Times New Roman"/>
          <w:iCs/>
          <w:sz w:val="28"/>
          <w:szCs w:val="28"/>
        </w:rPr>
        <w:t xml:space="preserve">                </w:t>
      </w:r>
      <w:r w:rsidRPr="00053A78">
        <w:rPr>
          <w:rFonts w:ascii="Times New Roman" w:hAnsi="Times New Roman"/>
          <w:i/>
          <w:iCs/>
          <w:sz w:val="28"/>
          <w:szCs w:val="28"/>
        </w:rPr>
        <w:t>(15)</w:t>
      </w:r>
    </w:p>
    <w:p w:rsidR="00CC2E95" w:rsidRDefault="00CC2E95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760622" w:rsidRPr="00A406D0" w:rsidRDefault="00760622" w:rsidP="000A311A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6F17BD" w:rsidRDefault="003E51DB" w:rsidP="003E51DB">
      <w:pPr>
        <w:jc w:val="center"/>
        <w:rPr>
          <w:rFonts w:ascii="Times New Roman" w:hAnsi="Times New Roman"/>
          <w:sz w:val="28"/>
          <w:szCs w:val="28"/>
        </w:rPr>
      </w:pPr>
      <w:r w:rsidRPr="003E51DB">
        <w:rPr>
          <w:rFonts w:ascii="Times New Roman" w:hAnsi="Times New Roman"/>
          <w:sz w:val="28"/>
          <w:szCs w:val="28"/>
        </w:rPr>
        <w:lastRenderedPageBreak/>
        <w:t>2.2</w:t>
      </w:r>
      <w:r w:rsidR="00C366BB" w:rsidRPr="00C366BB">
        <w:rPr>
          <w:rFonts w:ascii="Times New Roman" w:hAnsi="Times New Roman"/>
          <w:sz w:val="28"/>
          <w:szCs w:val="28"/>
        </w:rPr>
        <w:t xml:space="preserve"> </w:t>
      </w:r>
      <w:r w:rsidR="006F17BD">
        <w:rPr>
          <w:rFonts w:ascii="Times New Roman" w:hAnsi="Times New Roman"/>
          <w:sz w:val="28"/>
          <w:szCs w:val="28"/>
        </w:rPr>
        <w:t>ОПИСАНИЕ МАТЕМАТИЧЕСКОЙ МОДЕЛ</w:t>
      </w:r>
      <w:r>
        <w:rPr>
          <w:rFonts w:ascii="Times New Roman" w:hAnsi="Times New Roman"/>
          <w:sz w:val="28"/>
          <w:szCs w:val="28"/>
        </w:rPr>
        <w:t>И</w:t>
      </w:r>
      <w:r w:rsidR="006F17BD" w:rsidRPr="00D52EB6">
        <w:rPr>
          <w:rFonts w:ascii="Times New Roman" w:hAnsi="Times New Roman"/>
          <w:sz w:val="28"/>
          <w:szCs w:val="28"/>
        </w:rPr>
        <w:t xml:space="preserve">, </w:t>
      </w:r>
      <w:r w:rsidR="006F17BD">
        <w:rPr>
          <w:rFonts w:ascii="Times New Roman" w:hAnsi="Times New Roman"/>
          <w:sz w:val="28"/>
          <w:szCs w:val="28"/>
        </w:rPr>
        <w:t xml:space="preserve">ИСПОЛЬЗУЕМОЙ В </w:t>
      </w:r>
      <w:r w:rsidR="006F17BD">
        <w:rPr>
          <w:rFonts w:ascii="Times New Roman" w:hAnsi="Times New Roman"/>
          <w:sz w:val="28"/>
          <w:szCs w:val="28"/>
          <w:lang w:val="en-US"/>
        </w:rPr>
        <w:t>ANSYS</w:t>
      </w:r>
      <w:r w:rsidR="006F17BD" w:rsidRPr="006F17BD">
        <w:rPr>
          <w:rFonts w:ascii="Times New Roman" w:hAnsi="Times New Roman"/>
          <w:sz w:val="28"/>
          <w:szCs w:val="28"/>
        </w:rPr>
        <w:t xml:space="preserve"> </w:t>
      </w:r>
      <w:r w:rsidR="006F17BD">
        <w:rPr>
          <w:rFonts w:ascii="Times New Roman" w:hAnsi="Times New Roman"/>
          <w:sz w:val="28"/>
          <w:szCs w:val="28"/>
          <w:lang w:val="en-US"/>
        </w:rPr>
        <w:t>FLUENT</w:t>
      </w:r>
    </w:p>
    <w:p w:rsidR="00760622" w:rsidRPr="00760622" w:rsidRDefault="00760622" w:rsidP="003E51DB">
      <w:pPr>
        <w:jc w:val="center"/>
        <w:rPr>
          <w:rFonts w:ascii="Times New Roman" w:hAnsi="Times New Roman"/>
          <w:sz w:val="28"/>
          <w:szCs w:val="28"/>
        </w:rPr>
      </w:pPr>
    </w:p>
    <w:p w:rsidR="005A5955" w:rsidRPr="009968B8" w:rsidRDefault="005A5955" w:rsidP="005A5955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9968B8">
        <w:rPr>
          <w:rFonts w:ascii="Times New Roman" w:hAnsi="Times New Roman"/>
          <w:bCs/>
          <w:sz w:val="28"/>
          <w:szCs w:val="28"/>
          <w:lang w:eastAsia="ru-RU"/>
        </w:rPr>
        <w:t xml:space="preserve">В настоящее время для решения газодинамических и тепловых задач, как правило,  используются вычислительные программные средства, в которых </w:t>
      </w:r>
      <w:r w:rsidR="002D2BB0" w:rsidRPr="009968B8">
        <w:rPr>
          <w:rFonts w:ascii="Times New Roman" w:hAnsi="Times New Roman"/>
          <w:bCs/>
          <w:sz w:val="28"/>
          <w:szCs w:val="28"/>
          <w:lang w:eastAsia="ru-RU"/>
        </w:rPr>
        <w:t>реализованы,</w:t>
      </w:r>
      <w:r w:rsidRPr="009968B8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2D2BB0" w:rsidRPr="009968B8">
        <w:rPr>
          <w:rFonts w:ascii="Times New Roman" w:hAnsi="Times New Roman"/>
          <w:bCs/>
          <w:sz w:val="28"/>
          <w:szCs w:val="28"/>
          <w:lang w:eastAsia="ru-RU"/>
        </w:rPr>
        <w:t>конечно-элементные,</w:t>
      </w:r>
      <w:r w:rsidRPr="009968B8">
        <w:rPr>
          <w:rFonts w:ascii="Times New Roman" w:hAnsi="Times New Roman"/>
          <w:bCs/>
          <w:sz w:val="28"/>
          <w:szCs w:val="28"/>
          <w:lang w:eastAsia="ru-RU"/>
        </w:rPr>
        <w:t xml:space="preserve"> или конечно-объемные схемы для системы уравнений законов изменения массы, количества движения и энергии. Для </w:t>
      </w:r>
      <w:r w:rsidR="009968B8">
        <w:rPr>
          <w:rFonts w:ascii="Times New Roman" w:hAnsi="Times New Roman"/>
          <w:bCs/>
          <w:sz w:val="28"/>
          <w:szCs w:val="28"/>
          <w:lang w:eastAsia="ru-RU"/>
        </w:rPr>
        <w:t xml:space="preserve">идеального </w:t>
      </w:r>
      <w:r w:rsidRPr="009968B8">
        <w:rPr>
          <w:rFonts w:ascii="Times New Roman" w:hAnsi="Times New Roman"/>
          <w:bCs/>
          <w:sz w:val="28"/>
          <w:szCs w:val="28"/>
          <w:lang w:eastAsia="ru-RU"/>
        </w:rPr>
        <w:t>газа система уравнений, дополненная термическим уравнением состояния, имеет вид:</w:t>
      </w:r>
    </w:p>
    <w:p w:rsidR="005A5955" w:rsidRPr="009968B8" w:rsidRDefault="00A01F66" w:rsidP="009968B8">
      <w:pPr>
        <w:pStyle w:val="a4"/>
        <w:spacing w:before="0" w:beforeAutospacing="0" w:after="0" w:afterAutospacing="0" w:line="360" w:lineRule="auto"/>
        <w:ind w:firstLine="709"/>
        <w:rPr>
          <w:rStyle w:val="af"/>
          <w:color w:val="000000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∇∙</m:t>
                </m:r>
                <m:d>
                  <m:d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=0</m:t>
                </m:r>
              </m:e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</m:acc>
                      </m:e>
                    </m:d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∇∙</m:t>
                </m:r>
                <m:d>
                  <m:d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=-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∇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p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+∇∙τ</m:t>
                </m:r>
                <m:ctrlPr>
                  <w:rPr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</m:ctrlPr>
              </m:e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ρE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∇∙</m:t>
                </m:r>
                <m:d>
                  <m:d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H</m:t>
                    </m:r>
                  </m:e>
                </m:d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∇∙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∙τ+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q</m:t>
                        </m:r>
                      </m:e>
                    </m:acc>
                  </m:e>
                </m:d>
                <m:ctrlPr>
                  <w:rPr>
                    <w:rFonts w:ascii="Cambria Math" w:eastAsia="Cambria Math" w:hAnsi="Cambria Math" w:cs="Cambria Math"/>
                    <w:i/>
                    <w:color w:val="000000"/>
                    <w:sz w:val="28"/>
                    <w:szCs w:val="28"/>
                  </w:rPr>
                </m:ctrlPr>
              </m:e>
              <m:e>
                <m:r>
                  <w:rPr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ρ=</m:t>
                </m:r>
                <m:f>
                  <m:fPr>
                    <m:ctrlPr>
                      <w:rPr>
                        <w:rFonts w:ascii="Cambria Math" w:eastAsia="Cambria Math" w:hAnsi="Cambria Math" w:cs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pm</m:t>
                    </m:r>
                  </m:num>
                  <m:den>
                    <m:r>
                      <w:rPr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RT</m:t>
                    </m:r>
                  </m:den>
                </m:f>
              </m:e>
            </m:eqArr>
          </m:e>
        </m:d>
      </m:oMath>
      <w:r w:rsidR="009968B8">
        <w:rPr>
          <w:color w:val="000000"/>
          <w:sz w:val="28"/>
          <w:szCs w:val="28"/>
        </w:rPr>
        <w:t xml:space="preserve"> ,</w:t>
      </w:r>
    </w:p>
    <w:p w:rsidR="009968B8" w:rsidRDefault="009968B8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color w:val="000000"/>
          <w:sz w:val="28"/>
          <w:szCs w:val="28"/>
        </w:rPr>
      </w:pPr>
      <w:r>
        <w:rPr>
          <w:rStyle w:val="af"/>
          <w:b w:val="0"/>
          <w:color w:val="000000"/>
          <w:sz w:val="28"/>
          <w:szCs w:val="28"/>
        </w:rPr>
        <w:t>г</w:t>
      </w:r>
      <w:r w:rsidR="005A5955" w:rsidRPr="009968B8">
        <w:rPr>
          <w:rStyle w:val="af"/>
          <w:b w:val="0"/>
          <w:color w:val="000000"/>
          <w:sz w:val="28"/>
          <w:szCs w:val="28"/>
        </w:rPr>
        <w:t>де полная энергия выражается следующим уравнением</w:t>
      </w:r>
    </w:p>
    <w:p w:rsidR="005A5955" w:rsidRPr="009968B8" w:rsidRDefault="005A5955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Fonts w:ascii="Cambria Math" w:hAnsi="Cambria Math"/>
            <w:color w:val="000000"/>
            <w:sz w:val="28"/>
            <w:szCs w:val="28"/>
          </w:rPr>
          <m:t>=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Fonts w:ascii="Cambria Math" w:hAnsi="Cambria Math"/>
            <w:color w:val="000000"/>
            <w:sz w:val="28"/>
            <w:szCs w:val="28"/>
          </w:rPr>
          <m:t>+0,5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sub>
        </m:sSub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>+0,5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</m:oMath>
      <w:r w:rsidR="009968B8">
        <w:rPr>
          <w:color w:val="000000"/>
          <w:sz w:val="28"/>
          <w:szCs w:val="28"/>
        </w:rPr>
        <w:t>,</w:t>
      </w:r>
    </w:p>
    <w:p w:rsidR="005A5955" w:rsidRPr="009968B8" w:rsidRDefault="009968B8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color w:val="000000"/>
          <w:sz w:val="28"/>
          <w:szCs w:val="28"/>
        </w:rPr>
      </w:pPr>
      <w:r>
        <w:rPr>
          <w:rStyle w:val="af"/>
          <w:b w:val="0"/>
          <w:color w:val="000000"/>
          <w:sz w:val="28"/>
          <w:szCs w:val="28"/>
        </w:rPr>
        <w:t>а</w:t>
      </w:r>
      <w:r w:rsidR="005A5955" w:rsidRPr="009968B8">
        <w:rPr>
          <w:rStyle w:val="af"/>
          <w:b w:val="0"/>
          <w:color w:val="000000"/>
          <w:sz w:val="28"/>
          <w:szCs w:val="28"/>
        </w:rPr>
        <w:t xml:space="preserve"> полная энтальпия так</w:t>
      </w:r>
    </w:p>
    <w:p w:rsidR="005A5955" w:rsidRPr="009968B8" w:rsidRDefault="005A5955" w:rsidP="009968B8">
      <w:pPr>
        <w:pStyle w:val="a4"/>
        <w:spacing w:before="0" w:beforeAutospacing="0" w:after="0" w:afterAutospacing="0" w:line="360" w:lineRule="auto"/>
        <w:rPr>
          <w:rStyle w:val="af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H</m:t>
        </m:r>
        <m:r>
          <w:rPr>
            <w:rFonts w:ascii="Cambria Math" w:hAnsi="Cambria Math"/>
            <w:color w:val="000000"/>
            <w:sz w:val="28"/>
            <w:szCs w:val="28"/>
          </w:rPr>
          <m:t>=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Fonts w:ascii="Cambria Math" w:hAnsi="Cambria Math"/>
            <w:color w:val="000000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p</m:t>
            </m: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ρ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=h+</m:t>
        </m:r>
        <m:r>
          <w:rPr>
            <w:rFonts w:ascii="Cambria Math" w:hAnsi="Cambria Math"/>
            <w:color w:val="000000"/>
            <w:sz w:val="28"/>
            <w:szCs w:val="28"/>
          </w:rPr>
          <m:t>0,5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p</m:t>
            </m:r>
          </m:sub>
        </m:sSub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>++0,5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</m:oMath>
      <w:r w:rsidR="009968B8">
        <w:rPr>
          <w:color w:val="000000"/>
          <w:sz w:val="28"/>
          <w:szCs w:val="28"/>
        </w:rPr>
        <w:t>,</w:t>
      </w:r>
    </w:p>
    <w:p w:rsidR="005A5955" w:rsidRPr="009968B8" w:rsidRDefault="009968B8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bCs w:val="0"/>
          <w:color w:val="000000"/>
          <w:sz w:val="28"/>
          <w:szCs w:val="28"/>
        </w:rPr>
      </w:pPr>
      <w:r>
        <w:rPr>
          <w:rStyle w:val="af"/>
          <w:b w:val="0"/>
          <w:bCs w:val="0"/>
          <w:color w:val="000000"/>
          <w:sz w:val="28"/>
          <w:szCs w:val="28"/>
        </w:rPr>
        <w:t>т</w:t>
      </w:r>
      <w:r w:rsidR="005A5955" w:rsidRPr="009968B8">
        <w:rPr>
          <w:rStyle w:val="af"/>
          <w:b w:val="0"/>
          <w:bCs w:val="0"/>
          <w:color w:val="000000"/>
          <w:sz w:val="28"/>
          <w:szCs w:val="28"/>
        </w:rPr>
        <w:t xml:space="preserve">ензор вязких </w:t>
      </w:r>
      <w:r w:rsidRPr="009968B8">
        <w:rPr>
          <w:rStyle w:val="af"/>
          <w:b w:val="0"/>
          <w:bCs w:val="0"/>
          <w:color w:val="000000"/>
          <w:sz w:val="28"/>
          <w:szCs w:val="28"/>
        </w:rPr>
        <w:t>напряжений описывается формулой</w:t>
      </w:r>
    </w:p>
    <w:p w:rsidR="005A5955" w:rsidRPr="009968B8" w:rsidRDefault="005A5955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τ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=2μ(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>)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S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den>
            </m:f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·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∇∙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</m:acc>
          </m:e>
        </m:d>
      </m:oMath>
      <w:r w:rsidR="009968B8">
        <w:rPr>
          <w:color w:val="000000"/>
          <w:sz w:val="28"/>
          <w:szCs w:val="28"/>
        </w:rPr>
        <w:t>,</w:t>
      </w:r>
    </w:p>
    <w:p w:rsidR="009968B8" w:rsidRDefault="005A5955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bCs w:val="0"/>
          <w:color w:val="000000"/>
          <w:sz w:val="28"/>
          <w:szCs w:val="28"/>
        </w:rPr>
      </w:pPr>
      <w:r w:rsidRPr="009968B8">
        <w:rPr>
          <w:rStyle w:val="af"/>
          <w:b w:val="0"/>
          <w:bCs w:val="0"/>
          <w:color w:val="000000"/>
          <w:sz w:val="28"/>
          <w:szCs w:val="28"/>
        </w:rPr>
        <w:t xml:space="preserve">в </w:t>
      </w:r>
      <w:proofErr w:type="gramStart"/>
      <w:r w:rsidRPr="009968B8">
        <w:rPr>
          <w:rStyle w:val="af"/>
          <w:b w:val="0"/>
          <w:bCs w:val="0"/>
          <w:color w:val="000000"/>
          <w:sz w:val="28"/>
          <w:szCs w:val="28"/>
        </w:rPr>
        <w:t>которую</w:t>
      </w:r>
      <w:proofErr w:type="gramEnd"/>
      <w:r w:rsidRPr="009968B8">
        <w:rPr>
          <w:rStyle w:val="af"/>
          <w:b w:val="0"/>
          <w:bCs w:val="0"/>
          <w:color w:val="000000"/>
          <w:sz w:val="28"/>
          <w:szCs w:val="28"/>
        </w:rPr>
        <w:t xml:space="preserve"> входит тензор скоростей деформаций</w:t>
      </w:r>
    </w:p>
    <w:p w:rsidR="005A5955" w:rsidRPr="009968B8" w:rsidRDefault="005A5955" w:rsidP="009968B8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bCs w:val="0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S</m:t>
        </m:r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∇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</m:acc>
            <m:r>
              <w:rPr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∇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</m:e>
                </m:d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t</m:t>
                </m:r>
              </m:sup>
            </m:sSup>
          </m:e>
        </m:d>
      </m:oMath>
      <w:r w:rsidR="009968B8">
        <w:rPr>
          <w:color w:val="000000"/>
          <w:sz w:val="28"/>
          <w:szCs w:val="28"/>
        </w:rPr>
        <w:t>,</w:t>
      </w:r>
    </w:p>
    <w:p w:rsidR="00B77A7D" w:rsidRPr="00B77A7D" w:rsidRDefault="005A5955" w:rsidP="00B77A7D">
      <w:pPr>
        <w:pStyle w:val="a4"/>
        <w:spacing w:before="0" w:beforeAutospacing="0" w:after="0" w:afterAutospacing="0" w:line="360" w:lineRule="auto"/>
        <w:jc w:val="both"/>
        <w:rPr>
          <w:rStyle w:val="af"/>
          <w:b w:val="0"/>
          <w:bCs w:val="0"/>
          <w:color w:val="000000"/>
          <w:sz w:val="28"/>
          <w:szCs w:val="28"/>
        </w:rPr>
      </w:pPr>
      <w:r w:rsidRPr="009968B8">
        <w:rPr>
          <w:rStyle w:val="af"/>
          <w:b w:val="0"/>
          <w:bCs w:val="0"/>
          <w:color w:val="000000"/>
          <w:sz w:val="28"/>
          <w:szCs w:val="28"/>
        </w:rPr>
        <w:t>его также иногда  обозначают как:</w:t>
      </w:r>
    </w:p>
    <w:p w:rsidR="00262A48" w:rsidRPr="00D235BF" w:rsidRDefault="005A5955" w:rsidP="00D235BF">
      <w:pPr>
        <w:pStyle w:val="a4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color w:val="000000"/>
              <w:sz w:val="28"/>
              <w:szCs w:val="28"/>
              <w:lang w:val="en-US"/>
            </w:rPr>
            <m:t>S=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2</m:t>
              </m:r>
            </m:den>
          </m:f>
          <m:d>
            <m:d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8"/>
                  <w:szCs w:val="28"/>
                </w:rPr>
                <m:t>∇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u</m:t>
                  </m:r>
                </m:e>
              </m:acc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∇</m:t>
                      </m:r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</m:e>
                  </m:d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t</m:t>
                  </m:r>
                </m:sup>
              </m:sSup>
            </m:e>
          </m:d>
          <m:r>
            <w:rPr>
              <w:rFonts w:ascii="Cambria Math" w:hAnsi="Cambria Math"/>
              <w:color w:val="000000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color w:val="000000"/>
              <w:sz w:val="28"/>
              <w:szCs w:val="28"/>
              <w:lang w:val="en-US"/>
            </w:rPr>
            <m:t>I ·</m:t>
          </m:r>
          <m:r>
            <m:rPr>
              <m:sty m:val="p"/>
            </m:rPr>
            <w:rPr>
              <w:rFonts w:ascii="Cambria Math" w:hAnsi="Cambria Math"/>
              <w:color w:val="000000"/>
              <w:sz w:val="28"/>
              <w:szCs w:val="28"/>
            </w:rPr>
            <m:t>∇∙</m:t>
          </m:r>
          <m:acc>
            <m:accPr>
              <m:chr m:val="⃗"/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u</m:t>
              </m:r>
            </m:e>
          </m:acc>
        </m:oMath>
      </m:oMathPara>
    </w:p>
    <w:p w:rsidR="002D2BB0" w:rsidRPr="002D2BB0" w:rsidRDefault="00D235BF" w:rsidP="00D235BF">
      <w:pP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 w:type="page"/>
      </w:r>
    </w:p>
    <w:p w:rsidR="00262A48" w:rsidRDefault="00A9472F" w:rsidP="00E2087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3</w:t>
      </w:r>
      <w:r w:rsidR="00057890" w:rsidRPr="0005789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ВЫЧИСЛИТЕЛЬНОЕ МОДЕЛИРОВАНИЕ</w:t>
      </w:r>
    </w:p>
    <w:p w:rsidR="00057890" w:rsidRDefault="00057890" w:rsidP="0005789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3.1 ПОСТАНОВКА ЗАДАЧИ В </w:t>
      </w:r>
      <w:r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ANSYS</w:t>
      </w:r>
    </w:p>
    <w:p w:rsidR="005A5955" w:rsidRDefault="005A5955" w:rsidP="00F04842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курсовом проекте</w:t>
      </w:r>
      <w:r w:rsidR="00E2087B" w:rsidRP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моделируется падение двух капель</w:t>
      </w:r>
      <w:r w:rsidR="00F048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диаметрами</w:t>
      </w:r>
      <w:r w:rsidR="007C5ED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40 см и 20 см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F048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Капли падают на стенку толщиной 5 см. В стене существуют</w:t>
      </w:r>
      <w:r w:rsidR="007C5ED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F048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два </w:t>
      </w:r>
      <w:r w:rsidR="007C5ED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отверстия диаметром 20 см</w:t>
      </w:r>
      <w:r w:rsidR="00F048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каждое, а так же штырь высотой 65 см и толщиной 10 см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="00F048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Внизу находится </w:t>
      </w:r>
      <w:r w:rsidR="007C5ED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слой жидкости 20 см.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Геометрия расчётной области</w:t>
      </w:r>
      <w:r w:rsidR="002A1A4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ее фрагмент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представле</w:t>
      </w:r>
      <w:r w:rsidR="002A1A4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ны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рисунке</w:t>
      </w:r>
      <w:r w:rsidR="001C4D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3.1</w:t>
      </w:r>
      <w:r w:rsidR="009C52D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2A1A4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– 3.2.</w:t>
      </w:r>
      <w:proofErr w:type="gramEnd"/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1C4D3A" w:rsidTr="001C4D3A">
        <w:trPr>
          <w:trHeight w:val="5299"/>
        </w:trPr>
        <w:tc>
          <w:tcPr>
            <w:tcW w:w="10421" w:type="dxa"/>
          </w:tcPr>
          <w:p w:rsidR="001C4D3A" w:rsidRDefault="004A02A7" w:rsidP="001C4D3A">
            <w:pPr>
              <w:spacing w:line="36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6480175" cy="4574540"/>
                  <wp:effectExtent l="19050" t="0" r="0" b="0"/>
                  <wp:docPr id="3" name="Рисунок 2" descr="dro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1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175" cy="4574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4D3A" w:rsidTr="001C4D3A">
        <w:tc>
          <w:tcPr>
            <w:tcW w:w="10421" w:type="dxa"/>
          </w:tcPr>
          <w:p w:rsidR="001C4D3A" w:rsidRDefault="001C4D3A" w:rsidP="001C4D3A">
            <w:pPr>
              <w:spacing w:line="36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Рисунок 3.1 – Геометрия расчетной области</w:t>
            </w:r>
          </w:p>
        </w:tc>
      </w:tr>
      <w:tr w:rsidR="001C4D3A" w:rsidTr="001C4D3A">
        <w:tc>
          <w:tcPr>
            <w:tcW w:w="10421" w:type="dxa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10190"/>
            </w:tblGrid>
            <w:tr w:rsidR="001C4D3A" w:rsidTr="001C4D3A">
              <w:trPr>
                <w:trHeight w:val="4488"/>
              </w:trPr>
              <w:tc>
                <w:tcPr>
                  <w:tcW w:w="10190" w:type="dxa"/>
                </w:tcPr>
                <w:p w:rsidR="001C4D3A" w:rsidRDefault="004A02A7" w:rsidP="002A1A44">
                  <w:pPr>
                    <w:spacing w:line="360" w:lineRule="auto"/>
                    <w:jc w:val="center"/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color w:val="000000"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4991100" cy="3523360"/>
                        <wp:effectExtent l="19050" t="0" r="0" b="0"/>
                        <wp:docPr id="8" name="Рисунок 7" descr="drop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rop12.jp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93873" cy="35253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C4D3A" w:rsidTr="001C4D3A">
              <w:tc>
                <w:tcPr>
                  <w:tcW w:w="10190" w:type="dxa"/>
                </w:tcPr>
                <w:p w:rsidR="001C4D3A" w:rsidRPr="002A1A44" w:rsidRDefault="001C4D3A" w:rsidP="001C4D3A">
                  <w:pPr>
                    <w:spacing w:line="360" w:lineRule="auto"/>
                    <w:jc w:val="center"/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  <w:t xml:space="preserve">Рисунок 3.2 </w:t>
                  </w:r>
                  <w:r w:rsidR="002A1A44"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  <w:t>–</w:t>
                  </w:r>
                  <w:r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  <w:t xml:space="preserve"> </w:t>
                  </w:r>
                  <w:r w:rsidR="002A1A44">
                    <w:rPr>
                      <w:rFonts w:ascii="Times New Roman" w:eastAsia="Times New Roman" w:hAnsi="Times New Roman"/>
                      <w:color w:val="000000"/>
                      <w:sz w:val="28"/>
                      <w:szCs w:val="28"/>
                    </w:rPr>
                    <w:t>Фрагмент расчетной области</w:t>
                  </w:r>
                </w:p>
              </w:tc>
            </w:tr>
          </w:tbl>
          <w:p w:rsidR="001C4D3A" w:rsidRDefault="001C4D3A" w:rsidP="002A1A44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0968CB" w:rsidRDefault="000968CB" w:rsidP="001C4D3A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E2087B" w:rsidRDefault="00F04842" w:rsidP="00F04842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Далее с</w:t>
      </w:r>
      <w:r w:rsidR="005A595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троится не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структурированная треугольн</w:t>
      </w:r>
      <w:r w:rsidR="005A595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ая сетка, которая содержит 49 тысяч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ячеек. Её ортогональное м</w:t>
      </w:r>
      <w:r w:rsidR="005A595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инимальное качество 0,1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A595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Задача решается в двумерной нестационарной постановке.</w:t>
      </w:r>
    </w:p>
    <w:p w:rsidR="00E2087B" w:rsidRDefault="00F852F3" w:rsidP="00F852F3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После пост</w:t>
      </w:r>
      <w:r w:rsidR="00E2087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роения сетки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в программе </w:t>
      </w:r>
      <w:r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Fluent</w:t>
      </w:r>
      <w:r w:rsidRPr="00F852F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задаются входные параметры.</w:t>
      </w:r>
      <w:r w:rsidR="0004745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Температура воздуха  300 К, давление 1 </w:t>
      </w:r>
      <w:proofErr w:type="spellStart"/>
      <w:proofErr w:type="gramStart"/>
      <w:r w:rsidR="0004745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атм</w:t>
      </w:r>
      <w:proofErr w:type="spellEnd"/>
      <w:proofErr w:type="gramEnd"/>
      <w:r w:rsidR="0004745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плотность 1,165 кг</w:t>
      </w:r>
      <w:r w:rsidR="0004745A" w:rsidRPr="0004745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/</w:t>
      </w:r>
      <w:r w:rsidR="0004745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м3.</w:t>
      </w:r>
      <w:r w:rsidR="000968C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Плотность воды 1000 кг</w:t>
      </w:r>
      <w:r w:rsidR="000968CB" w:rsidRPr="000968C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/</w:t>
      </w:r>
      <w:r w:rsidR="000968C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м3.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качестве рабочего тела используется несжимаемая жидкость и идеальный газ.</w:t>
      </w:r>
    </w:p>
    <w:p w:rsidR="002A1A44" w:rsidRDefault="002A1A44">
      <w:pP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 w:type="page"/>
      </w:r>
    </w:p>
    <w:p w:rsidR="00057890" w:rsidRDefault="00057890" w:rsidP="002A1A4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3.2 АНАЛИЗ ПОЛУЧЕННЫХ РЕЗУЛЬТАТОВ</w:t>
      </w:r>
    </w:p>
    <w:p w:rsidR="002A1A44" w:rsidRDefault="002A1A44" w:rsidP="002A1A4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9C52DD" w:rsidRDefault="009C52DD" w:rsidP="002A1A4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Результаты падения капель на стенку в разные моменты времени представлены на рисунке 3.2.1 … 3.2.</w:t>
      </w:r>
      <w:r w:rsidR="00602A8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</w:t>
      </w:r>
    </w:p>
    <w:p w:rsidR="00602A8C" w:rsidRDefault="00602A8C" w:rsidP="002A1A4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180"/>
      </w:tblGrid>
      <w:tr w:rsidR="009C52DD" w:rsidTr="00602A8C">
        <w:trPr>
          <w:trHeight w:val="5489"/>
        </w:trPr>
        <w:tc>
          <w:tcPr>
            <w:tcW w:w="10180" w:type="dxa"/>
          </w:tcPr>
          <w:p w:rsidR="009C52DD" w:rsidRDefault="006357AE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067300" cy="3577152"/>
                  <wp:effectExtent l="19050" t="0" r="0" b="0"/>
                  <wp:docPr id="10" name="Рисунок 9" descr="drop1.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1.5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1145" cy="3579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52DD" w:rsidTr="00602A8C">
        <w:trPr>
          <w:trHeight w:val="320"/>
        </w:trPr>
        <w:tc>
          <w:tcPr>
            <w:tcW w:w="10180" w:type="dxa"/>
          </w:tcPr>
          <w:p w:rsidR="009C52DD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Рисунок 3.2.1-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Падение капель в момент времени 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1.5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9C52DD" w:rsidRDefault="009C52DD" w:rsidP="002A1A44">
      <w:pPr>
        <w:spacing w:after="0" w:line="360" w:lineRule="auto"/>
        <w:ind w:firstLine="709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9C52DD" w:rsidTr="00602A8C">
        <w:trPr>
          <w:trHeight w:val="5189"/>
        </w:trPr>
        <w:tc>
          <w:tcPr>
            <w:tcW w:w="10421" w:type="dxa"/>
          </w:tcPr>
          <w:p w:rsidR="009C52DD" w:rsidRDefault="006357AE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>
                  <wp:extent cx="5383655" cy="3800475"/>
                  <wp:effectExtent l="19050" t="0" r="7495" b="0"/>
                  <wp:docPr id="17" name="Рисунок 16" descr="drop2.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2.5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054" cy="3807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52DD" w:rsidTr="00602A8C">
        <w:tc>
          <w:tcPr>
            <w:tcW w:w="10421" w:type="dxa"/>
          </w:tcPr>
          <w:p w:rsidR="009C52DD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Рисунок 3.2.2 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– 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Падение капель в момент времени 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2.5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9C52DD" w:rsidRDefault="009C52DD" w:rsidP="002A1A44">
      <w:pPr>
        <w:spacing w:after="0" w:line="360" w:lineRule="auto"/>
        <w:ind w:firstLine="709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9C52DD" w:rsidTr="00602A8C">
        <w:trPr>
          <w:trHeight w:val="5165"/>
        </w:trPr>
        <w:tc>
          <w:tcPr>
            <w:tcW w:w="10421" w:type="dxa"/>
          </w:tcPr>
          <w:p w:rsidR="009C52DD" w:rsidRDefault="006357AE" w:rsidP="00A9472F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720976" cy="4038600"/>
                  <wp:effectExtent l="19050" t="0" r="0" b="0"/>
                  <wp:docPr id="18" name="Рисунок 17" descr="drop3.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3.4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154" cy="4040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52DD" w:rsidTr="00602A8C">
        <w:tc>
          <w:tcPr>
            <w:tcW w:w="10421" w:type="dxa"/>
          </w:tcPr>
          <w:p w:rsidR="009C52DD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Рисунок 3.2.3-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Падение капель в момент времени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3.4</w:t>
            </w:r>
            <w:r w:rsidR="002A1A44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9C52DD" w:rsidRDefault="009C52DD" w:rsidP="002A1A4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9C52DD" w:rsidTr="00602A8C">
        <w:trPr>
          <w:trHeight w:val="5517"/>
        </w:trPr>
        <w:tc>
          <w:tcPr>
            <w:tcW w:w="10421" w:type="dxa"/>
          </w:tcPr>
          <w:p w:rsidR="009C52DD" w:rsidRDefault="006357AE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>
                  <wp:extent cx="5397147" cy="3810000"/>
                  <wp:effectExtent l="19050" t="0" r="0" b="0"/>
                  <wp:docPr id="19" name="Рисунок 18" descr="drop4.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4.4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6486" cy="3816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52DD" w:rsidTr="00602A8C">
        <w:tc>
          <w:tcPr>
            <w:tcW w:w="10421" w:type="dxa"/>
          </w:tcPr>
          <w:p w:rsidR="009C52DD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Рисунок 3.2.4 -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Падение капель в момент времени 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4.4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9C52DD" w:rsidRDefault="009C52DD" w:rsidP="002A1A4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2C0173" w:rsidTr="00602A8C">
        <w:trPr>
          <w:trHeight w:val="4318"/>
        </w:trPr>
        <w:tc>
          <w:tcPr>
            <w:tcW w:w="10421" w:type="dxa"/>
          </w:tcPr>
          <w:p w:rsidR="002C0173" w:rsidRDefault="006357AE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762625" cy="4068001"/>
                  <wp:effectExtent l="19050" t="0" r="9525" b="0"/>
                  <wp:docPr id="20" name="Рисунок 19" descr="drop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9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5826" cy="4070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0173" w:rsidTr="00602A8C">
        <w:tc>
          <w:tcPr>
            <w:tcW w:w="10421" w:type="dxa"/>
          </w:tcPr>
          <w:p w:rsidR="002C0173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Рисунок 3.2.5 </w:t>
            </w:r>
            <w:r w:rsidR="00565035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–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Падение капель в момент времени 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9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2C0173" w:rsidRDefault="002C0173" w:rsidP="002A1A4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21"/>
      </w:tblGrid>
      <w:tr w:rsidR="00602A8C" w:rsidTr="00602A8C">
        <w:trPr>
          <w:trHeight w:val="5168"/>
        </w:trPr>
        <w:tc>
          <w:tcPr>
            <w:tcW w:w="10421" w:type="dxa"/>
          </w:tcPr>
          <w:p w:rsidR="00602A8C" w:rsidRDefault="006357AE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667375" cy="4000761"/>
                  <wp:effectExtent l="19050" t="0" r="9525" b="0"/>
                  <wp:docPr id="21" name="Рисунок 20" descr="drop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op18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0524" cy="4002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A8C" w:rsidTr="00602A8C">
        <w:tc>
          <w:tcPr>
            <w:tcW w:w="10421" w:type="dxa"/>
          </w:tcPr>
          <w:p w:rsidR="00602A8C" w:rsidRDefault="00602A8C" w:rsidP="002A1A44">
            <w:pPr>
              <w:spacing w:line="360" w:lineRule="auto"/>
              <w:ind w:firstLine="709"/>
              <w:jc w:val="center"/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>Рисунок 3.2.6-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Падение капель в момент времени</w:t>
            </w:r>
            <w:r w:rsidR="006357AE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18</w:t>
            </w:r>
            <w:r w:rsidR="00A9472F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t xml:space="preserve"> с</w:t>
            </w:r>
          </w:p>
        </w:tc>
      </w:tr>
    </w:tbl>
    <w:p w:rsidR="009C52DD" w:rsidRDefault="009C52DD" w:rsidP="00A9472F">
      <w:pPr>
        <w:spacing w:after="0" w:line="360" w:lineRule="auto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</w:p>
    <w:p w:rsidR="009C52DD" w:rsidRDefault="00A9472F" w:rsidP="002A1A44">
      <w:pPr>
        <w:spacing w:after="0" w:line="360" w:lineRule="auto"/>
        <w:ind w:firstLine="709"/>
        <w:jc w:val="both"/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 xml:space="preserve">При падении капель на них действует сила тяжести и сила поверхностного натяжения. </w:t>
      </w:r>
      <w:r w:rsidR="00602A8C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>При взаимодействии падающ</w:t>
      </w:r>
      <w:r w:rsidR="00775BA3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>их</w:t>
      </w:r>
      <w:r w:rsidR="00602A8C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 xml:space="preserve"> кап</w:t>
      </w:r>
      <w:r w:rsidR="00775BA3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>ель</w:t>
      </w:r>
      <w:r w:rsidR="00602A8C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 xml:space="preserve"> со стенкой</w:t>
      </w:r>
      <w:r w:rsidR="00775BA3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t xml:space="preserve"> происходит их дробление. Из-за подключения адгезии мы наблюдаем прилепание слоя жидкости к стенке.</w:t>
      </w:r>
    </w:p>
    <w:p w:rsidR="009C52DD" w:rsidRDefault="009C52DD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Default="00A9472F" w:rsidP="00A9472F">
      <w:pPr>
        <w:rPr>
          <w:rFonts w:ascii="Times New Roman" w:hAnsi="Times New Roman"/>
          <w:sz w:val="28"/>
          <w:szCs w:val="28"/>
        </w:rPr>
      </w:pPr>
    </w:p>
    <w:p w:rsidR="00A9472F" w:rsidRPr="0046085E" w:rsidRDefault="00A9472F" w:rsidP="00A9472F">
      <w:pPr>
        <w:rPr>
          <w:rFonts w:ascii="Times New Roman" w:hAnsi="Times New Roman"/>
          <w:sz w:val="28"/>
          <w:szCs w:val="28"/>
        </w:rPr>
      </w:pPr>
    </w:p>
    <w:p w:rsidR="002C67E7" w:rsidRDefault="002C67E7" w:rsidP="00A9472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915E04">
        <w:rPr>
          <w:rFonts w:ascii="Times New Roman" w:hAnsi="Times New Roman"/>
          <w:sz w:val="28"/>
          <w:szCs w:val="28"/>
        </w:rPr>
        <w:lastRenderedPageBreak/>
        <w:t>ЗАКЛЮЧЕНИЕ</w:t>
      </w:r>
    </w:p>
    <w:p w:rsidR="00A9472F" w:rsidRPr="00915E04" w:rsidRDefault="00A9472F" w:rsidP="00A9472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7167B" w:rsidRPr="00915E04" w:rsidRDefault="00915E04" w:rsidP="00A9472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данной работе</w:t>
      </w:r>
      <w:r w:rsidR="0067167B" w:rsidRPr="00915E04">
        <w:rPr>
          <w:rFonts w:ascii="Times New Roman" w:hAnsi="Times New Roman"/>
          <w:sz w:val="28"/>
          <w:szCs w:val="28"/>
        </w:rPr>
        <w:t xml:space="preserve"> было проведено исследование динамики движения пузыря. Изучено поведение пространственного пузыря при его эволюции под действием силы Архимеда, силы тяжести, поверхностного натяжения.</w:t>
      </w:r>
    </w:p>
    <w:p w:rsidR="00915E04" w:rsidRPr="00915E04" w:rsidRDefault="00915E04" w:rsidP="00A9472F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15E04">
        <w:rPr>
          <w:rFonts w:ascii="Times New Roman" w:hAnsi="Times New Roman"/>
          <w:sz w:val="28"/>
          <w:szCs w:val="28"/>
        </w:rPr>
        <w:t xml:space="preserve">Продемонстрированы этапы разработки модели в программной среде </w:t>
      </w:r>
      <w:proofErr w:type="spellStart"/>
      <w:r w:rsidRPr="00915E04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915E04">
        <w:rPr>
          <w:rFonts w:ascii="Times New Roman" w:hAnsi="Times New Roman"/>
          <w:sz w:val="28"/>
          <w:szCs w:val="28"/>
        </w:rPr>
        <w:t xml:space="preserve"> </w:t>
      </w:r>
      <w:r w:rsidRPr="00915E04">
        <w:rPr>
          <w:rFonts w:ascii="Times New Roman" w:hAnsi="Times New Roman"/>
          <w:sz w:val="28"/>
          <w:szCs w:val="28"/>
          <w:lang w:val="en-US"/>
        </w:rPr>
        <w:t>Fluent</w:t>
      </w:r>
      <w:r w:rsidRPr="00915E04">
        <w:rPr>
          <w:rFonts w:ascii="Times New Roman" w:hAnsi="Times New Roman"/>
          <w:sz w:val="28"/>
          <w:szCs w:val="28"/>
        </w:rPr>
        <w:t xml:space="preserve">  и результаты расчетов.</w:t>
      </w:r>
    </w:p>
    <w:p w:rsidR="009C52DD" w:rsidRDefault="009C52DD" w:rsidP="00D235BF">
      <w:pPr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235BF" w:rsidRDefault="00D235BF" w:rsidP="00D235BF">
      <w:pPr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57890" w:rsidRPr="002B7F69" w:rsidRDefault="00D235BF" w:rsidP="00D235BF">
      <w:pPr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br w:type="page"/>
      </w:r>
    </w:p>
    <w:p w:rsidR="00721FA6" w:rsidRDefault="00721FA6" w:rsidP="00D235B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СПИСОК ИСПОЛЬЗУЕМОЙ ЛИТЕРАТУРЫ</w:t>
      </w:r>
    </w:p>
    <w:p w:rsidR="00721FA6" w:rsidRDefault="00721FA6" w:rsidP="00D235B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10C7E" w:rsidRPr="00110C7E" w:rsidRDefault="00F07827" w:rsidP="00D235BF">
      <w:pPr>
        <w:pStyle w:val="ae"/>
        <w:numPr>
          <w:ilvl w:val="0"/>
          <w:numId w:val="3"/>
        </w:numPr>
        <w:spacing w:after="0" w:line="360" w:lineRule="auto"/>
        <w:ind w:left="54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Ю.Б. Базаров, Д.Е. Меш</w:t>
      </w:r>
      <w:r w:rsidR="003D31D3">
        <w:rPr>
          <w:rFonts w:ascii="Times New Roman" w:hAnsi="Times New Roman"/>
          <w:sz w:val="28"/>
          <w:szCs w:val="28"/>
        </w:rPr>
        <w:t xml:space="preserve">ков, Е.Е. Мешков, В.С. </w:t>
      </w:r>
      <w:proofErr w:type="spellStart"/>
      <w:r w:rsidR="003D31D3">
        <w:rPr>
          <w:rFonts w:ascii="Times New Roman" w:hAnsi="Times New Roman"/>
          <w:sz w:val="28"/>
          <w:szCs w:val="28"/>
        </w:rPr>
        <w:t>Сиволгин</w:t>
      </w:r>
      <w:proofErr w:type="spellEnd"/>
      <w:r w:rsidR="003D31D3" w:rsidRPr="009E590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Исследование подъема пузыря воздуха в канале воды квадратного сечения</w:t>
      </w:r>
      <w:r w:rsidR="009E5908" w:rsidRPr="009E5908">
        <w:rPr>
          <w:rFonts w:ascii="Times New Roman" w:hAnsi="Times New Roman"/>
          <w:sz w:val="28"/>
          <w:szCs w:val="28"/>
        </w:rPr>
        <w:t xml:space="preserve"> (</w:t>
      </w:r>
      <w:r w:rsidR="009E5908">
        <w:rPr>
          <w:rFonts w:ascii="Times New Roman" w:hAnsi="Times New Roman"/>
          <w:sz w:val="28"/>
          <w:szCs w:val="28"/>
        </w:rPr>
        <w:t>в печати)</w:t>
      </w:r>
    </w:p>
    <w:p w:rsidR="00C916E8" w:rsidRDefault="00C916E8" w:rsidP="00D235BF">
      <w:pPr>
        <w:pStyle w:val="ae"/>
        <w:numPr>
          <w:ilvl w:val="0"/>
          <w:numId w:val="3"/>
        </w:numPr>
        <w:spacing w:after="0" w:line="360" w:lineRule="auto"/>
        <w:ind w:left="54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И.В. Григорьева. Численное моделирование динамики прост</w:t>
      </w:r>
      <w:r w:rsidR="009E5908">
        <w:rPr>
          <w:rFonts w:ascii="Times New Roman" w:hAnsi="Times New Roman"/>
          <w:sz w:val="28"/>
          <w:szCs w:val="28"/>
        </w:rPr>
        <w:t>ранственных парогазовых пузырей</w:t>
      </w:r>
      <w:r w:rsidR="009E5908" w:rsidRPr="009E5908">
        <w:rPr>
          <w:rFonts w:ascii="Times New Roman" w:hAnsi="Times New Roman"/>
          <w:sz w:val="28"/>
          <w:szCs w:val="28"/>
        </w:rPr>
        <w:t xml:space="preserve"> /</w:t>
      </w:r>
      <w:r w:rsidR="00156B56">
        <w:rPr>
          <w:rFonts w:ascii="Times New Roman" w:hAnsi="Times New Roman"/>
          <w:sz w:val="28"/>
          <w:szCs w:val="28"/>
        </w:rPr>
        <w:t xml:space="preserve"> </w:t>
      </w:r>
      <w:r w:rsidR="00C801F4">
        <w:rPr>
          <w:rFonts w:ascii="Times New Roman" w:hAnsi="Times New Roman"/>
          <w:sz w:val="28"/>
          <w:szCs w:val="28"/>
        </w:rPr>
        <w:t>Кемеровс</w:t>
      </w:r>
      <w:r w:rsidR="009E5908">
        <w:rPr>
          <w:rFonts w:ascii="Times New Roman" w:hAnsi="Times New Roman"/>
          <w:sz w:val="28"/>
          <w:szCs w:val="28"/>
        </w:rPr>
        <w:t>кий государственный университет</w:t>
      </w:r>
      <w:r w:rsidR="00C801F4">
        <w:rPr>
          <w:rFonts w:ascii="Times New Roman" w:hAnsi="Times New Roman"/>
          <w:sz w:val="28"/>
          <w:szCs w:val="28"/>
        </w:rPr>
        <w:t>, 2003</w:t>
      </w:r>
      <w:r w:rsidR="003D31D3">
        <w:rPr>
          <w:rFonts w:ascii="Times New Roman" w:hAnsi="Times New Roman"/>
          <w:sz w:val="28"/>
          <w:szCs w:val="28"/>
        </w:rPr>
        <w:t>.</w:t>
      </w:r>
      <w:r w:rsidR="009E5908" w:rsidRPr="009E5908">
        <w:rPr>
          <w:rFonts w:ascii="Times New Roman" w:hAnsi="Times New Roman"/>
          <w:sz w:val="28"/>
          <w:szCs w:val="28"/>
        </w:rPr>
        <w:t xml:space="preserve"> </w:t>
      </w:r>
      <w:r w:rsidR="009E5908">
        <w:rPr>
          <w:rFonts w:ascii="Times New Roman" w:hAnsi="Times New Roman"/>
          <w:sz w:val="28"/>
          <w:szCs w:val="28"/>
        </w:rPr>
        <w:t>–</w:t>
      </w:r>
      <w:r w:rsidR="009E5908" w:rsidRPr="009E5908">
        <w:rPr>
          <w:rFonts w:ascii="Times New Roman" w:hAnsi="Times New Roman"/>
          <w:sz w:val="28"/>
          <w:szCs w:val="28"/>
        </w:rPr>
        <w:t xml:space="preserve"> </w:t>
      </w:r>
      <w:r w:rsidR="003D31D3">
        <w:rPr>
          <w:rFonts w:ascii="Times New Roman" w:hAnsi="Times New Roman"/>
          <w:sz w:val="28"/>
          <w:szCs w:val="28"/>
        </w:rPr>
        <w:t>158</w:t>
      </w:r>
      <w:r w:rsidR="009E5908" w:rsidRPr="009E5908">
        <w:rPr>
          <w:rFonts w:ascii="Times New Roman" w:hAnsi="Times New Roman"/>
          <w:sz w:val="28"/>
          <w:szCs w:val="28"/>
        </w:rPr>
        <w:t xml:space="preserve"> </w:t>
      </w:r>
      <w:r w:rsidR="009E5908">
        <w:rPr>
          <w:rFonts w:ascii="Times New Roman" w:hAnsi="Times New Roman"/>
          <w:sz w:val="28"/>
          <w:szCs w:val="28"/>
          <w:lang w:val="en-US"/>
        </w:rPr>
        <w:t>c</w:t>
      </w:r>
      <w:r w:rsidR="003D31D3">
        <w:rPr>
          <w:rFonts w:ascii="Times New Roman" w:hAnsi="Times New Roman"/>
          <w:sz w:val="28"/>
          <w:szCs w:val="28"/>
        </w:rPr>
        <w:t>.</w:t>
      </w:r>
    </w:p>
    <w:p w:rsidR="00721FA6" w:rsidRDefault="00721FA6" w:rsidP="00D235BF">
      <w:pPr>
        <w:pStyle w:val="ae"/>
        <w:numPr>
          <w:ilvl w:val="0"/>
          <w:numId w:val="3"/>
        </w:numPr>
        <w:spacing w:after="0" w:line="360" w:lineRule="auto"/>
        <w:ind w:left="540" w:firstLine="709"/>
        <w:jc w:val="both"/>
        <w:rPr>
          <w:rFonts w:ascii="Times New Roman" w:hAnsi="Times New Roman"/>
          <w:sz w:val="28"/>
          <w:szCs w:val="28"/>
        </w:rPr>
      </w:pPr>
      <w:r w:rsidRPr="00F66518">
        <w:rPr>
          <w:rFonts w:ascii="Times New Roman" w:hAnsi="Times New Roman"/>
          <w:sz w:val="28"/>
          <w:szCs w:val="28"/>
        </w:rPr>
        <w:t xml:space="preserve">Д.Е. Мешков, Е.Е. Мешков, В.С. </w:t>
      </w:r>
      <w:proofErr w:type="spellStart"/>
      <w:r w:rsidRPr="00F66518">
        <w:rPr>
          <w:rFonts w:ascii="Times New Roman" w:hAnsi="Times New Roman"/>
          <w:sz w:val="28"/>
          <w:szCs w:val="28"/>
        </w:rPr>
        <w:t>Сиволгин</w:t>
      </w:r>
      <w:proofErr w:type="spellEnd"/>
      <w:r w:rsidRPr="00F66518">
        <w:rPr>
          <w:rFonts w:ascii="Times New Roman" w:hAnsi="Times New Roman"/>
          <w:sz w:val="28"/>
          <w:szCs w:val="28"/>
        </w:rPr>
        <w:t>. Исследование влияния объема всплывающего пузыря на характер те</w:t>
      </w:r>
      <w:r w:rsidR="009E5908">
        <w:rPr>
          <w:rFonts w:ascii="Times New Roman" w:hAnsi="Times New Roman"/>
          <w:sz w:val="28"/>
          <w:szCs w:val="28"/>
        </w:rPr>
        <w:t>чения</w:t>
      </w:r>
      <w:r w:rsidR="009E5908" w:rsidRPr="009E5908">
        <w:rPr>
          <w:rFonts w:ascii="Times New Roman" w:hAnsi="Times New Roman"/>
          <w:sz w:val="28"/>
          <w:szCs w:val="28"/>
        </w:rPr>
        <w:t xml:space="preserve"> / </w:t>
      </w:r>
      <w:r w:rsidRPr="00F66518">
        <w:rPr>
          <w:rFonts w:ascii="Times New Roman" w:hAnsi="Times New Roman"/>
          <w:sz w:val="28"/>
          <w:szCs w:val="28"/>
        </w:rPr>
        <w:t xml:space="preserve">Вестник </w:t>
      </w:r>
      <w:proofErr w:type="spellStart"/>
      <w:r w:rsidRPr="00F66518">
        <w:rPr>
          <w:rFonts w:ascii="Times New Roman" w:hAnsi="Times New Roman"/>
          <w:sz w:val="28"/>
          <w:szCs w:val="28"/>
        </w:rPr>
        <w:t>Саров</w:t>
      </w:r>
      <w:r w:rsidR="003D31D3">
        <w:rPr>
          <w:rFonts w:ascii="Times New Roman" w:hAnsi="Times New Roman"/>
          <w:sz w:val="28"/>
          <w:szCs w:val="28"/>
        </w:rPr>
        <w:t>ского</w:t>
      </w:r>
      <w:proofErr w:type="spellEnd"/>
      <w:r w:rsidR="003D31D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3D31D3">
        <w:rPr>
          <w:rFonts w:ascii="Times New Roman" w:hAnsi="Times New Roman"/>
          <w:sz w:val="28"/>
          <w:szCs w:val="28"/>
        </w:rPr>
        <w:t>ФизТеха</w:t>
      </w:r>
      <w:proofErr w:type="spellEnd"/>
      <w:r w:rsidR="003D31D3">
        <w:rPr>
          <w:rFonts w:ascii="Times New Roman" w:hAnsi="Times New Roman"/>
          <w:sz w:val="28"/>
          <w:szCs w:val="28"/>
        </w:rPr>
        <w:t xml:space="preserve">, №8, 2005. </w:t>
      </w:r>
      <w:r w:rsidR="009E5908">
        <w:rPr>
          <w:rFonts w:ascii="Times New Roman" w:hAnsi="Times New Roman"/>
          <w:sz w:val="28"/>
          <w:szCs w:val="28"/>
        </w:rPr>
        <w:t>–</w:t>
      </w:r>
      <w:r w:rsidR="003D31D3">
        <w:rPr>
          <w:rFonts w:ascii="Times New Roman" w:hAnsi="Times New Roman"/>
          <w:sz w:val="28"/>
          <w:szCs w:val="28"/>
        </w:rPr>
        <w:t xml:space="preserve"> </w:t>
      </w:r>
      <w:r w:rsidRPr="00F66518">
        <w:rPr>
          <w:rFonts w:ascii="Times New Roman" w:hAnsi="Times New Roman"/>
          <w:sz w:val="28"/>
          <w:szCs w:val="28"/>
        </w:rPr>
        <w:t>73</w:t>
      </w:r>
      <w:r w:rsidR="009E5908" w:rsidRPr="009E5908">
        <w:rPr>
          <w:rFonts w:ascii="Times New Roman" w:hAnsi="Times New Roman"/>
          <w:sz w:val="28"/>
          <w:szCs w:val="28"/>
        </w:rPr>
        <w:t xml:space="preserve"> </w:t>
      </w:r>
      <w:r w:rsidR="009E5908">
        <w:rPr>
          <w:rFonts w:ascii="Times New Roman" w:hAnsi="Times New Roman"/>
          <w:sz w:val="28"/>
          <w:szCs w:val="28"/>
          <w:lang w:val="en-US"/>
        </w:rPr>
        <w:t>c</w:t>
      </w:r>
      <w:r w:rsidRPr="00F66518">
        <w:rPr>
          <w:rFonts w:ascii="Times New Roman" w:hAnsi="Times New Roman"/>
          <w:sz w:val="28"/>
          <w:szCs w:val="28"/>
        </w:rPr>
        <w:t>.</w:t>
      </w:r>
    </w:p>
    <w:p w:rsidR="00721FA6" w:rsidRDefault="00721FA6" w:rsidP="00D235BF">
      <w:pPr>
        <w:pStyle w:val="ae"/>
        <w:numPr>
          <w:ilvl w:val="0"/>
          <w:numId w:val="3"/>
        </w:numPr>
        <w:spacing w:after="0" w:line="360" w:lineRule="auto"/>
        <w:ind w:left="54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66518">
        <w:rPr>
          <w:rFonts w:ascii="Times New Roman" w:hAnsi="Times New Roman"/>
          <w:sz w:val="28"/>
          <w:szCs w:val="28"/>
        </w:rPr>
        <w:t>Жидов</w:t>
      </w:r>
      <w:proofErr w:type="spellEnd"/>
      <w:r w:rsidRPr="00F66518">
        <w:rPr>
          <w:rFonts w:ascii="Times New Roman" w:hAnsi="Times New Roman"/>
          <w:sz w:val="28"/>
          <w:szCs w:val="28"/>
        </w:rPr>
        <w:t xml:space="preserve"> И.Г., Мешков Е.Е., Попов В.В., Рогачёв В.Г., </w:t>
      </w:r>
      <w:proofErr w:type="spellStart"/>
      <w:r w:rsidRPr="00F66518">
        <w:rPr>
          <w:rFonts w:ascii="Times New Roman" w:hAnsi="Times New Roman"/>
          <w:sz w:val="28"/>
          <w:szCs w:val="28"/>
        </w:rPr>
        <w:t>Толшмяков</w:t>
      </w:r>
      <w:proofErr w:type="spellEnd"/>
      <w:r w:rsidRPr="00F66518">
        <w:rPr>
          <w:rFonts w:ascii="Times New Roman" w:hAnsi="Times New Roman"/>
          <w:sz w:val="28"/>
          <w:szCs w:val="28"/>
        </w:rPr>
        <w:t xml:space="preserve"> А.И. Образование вихревого кольца при всплывании большог</w:t>
      </w:r>
      <w:r w:rsidR="009E5908">
        <w:rPr>
          <w:rFonts w:ascii="Times New Roman" w:hAnsi="Times New Roman"/>
          <w:sz w:val="28"/>
          <w:szCs w:val="28"/>
        </w:rPr>
        <w:t>о пузыря в воде</w:t>
      </w:r>
      <w:r w:rsidR="009E5908" w:rsidRPr="009E5908">
        <w:rPr>
          <w:rFonts w:ascii="Times New Roman" w:hAnsi="Times New Roman"/>
          <w:sz w:val="28"/>
          <w:szCs w:val="28"/>
        </w:rPr>
        <w:t>/</w:t>
      </w:r>
      <w:r w:rsidR="003D31D3">
        <w:rPr>
          <w:rFonts w:ascii="Times New Roman" w:hAnsi="Times New Roman"/>
          <w:sz w:val="28"/>
          <w:szCs w:val="28"/>
        </w:rPr>
        <w:t xml:space="preserve"> ПМТФ, №3, 1977.</w:t>
      </w:r>
      <w:r w:rsidR="003D31D3" w:rsidRPr="003D31D3">
        <w:rPr>
          <w:rFonts w:ascii="Times New Roman" w:hAnsi="Times New Roman"/>
          <w:sz w:val="28"/>
          <w:szCs w:val="28"/>
        </w:rPr>
        <w:t xml:space="preserve"> </w:t>
      </w:r>
      <w:r w:rsidR="009E5908">
        <w:rPr>
          <w:rFonts w:ascii="Times New Roman" w:hAnsi="Times New Roman"/>
          <w:sz w:val="28"/>
          <w:szCs w:val="28"/>
        </w:rPr>
        <w:t>–</w:t>
      </w:r>
      <w:r w:rsidR="003D31D3">
        <w:rPr>
          <w:rFonts w:ascii="Times New Roman" w:hAnsi="Times New Roman"/>
          <w:sz w:val="28"/>
          <w:szCs w:val="28"/>
        </w:rPr>
        <w:t xml:space="preserve"> 78</w:t>
      </w:r>
      <w:r w:rsidR="009E5908" w:rsidRPr="009E5908">
        <w:rPr>
          <w:rFonts w:ascii="Times New Roman" w:hAnsi="Times New Roman"/>
          <w:sz w:val="28"/>
          <w:szCs w:val="28"/>
        </w:rPr>
        <w:t xml:space="preserve"> </w:t>
      </w:r>
      <w:r w:rsidR="009E5908">
        <w:rPr>
          <w:rFonts w:ascii="Times New Roman" w:hAnsi="Times New Roman"/>
          <w:sz w:val="28"/>
          <w:szCs w:val="28"/>
          <w:lang w:val="en-US"/>
        </w:rPr>
        <w:t>c</w:t>
      </w:r>
      <w:r w:rsidR="009E5908" w:rsidRPr="009E5908">
        <w:rPr>
          <w:rFonts w:ascii="Times New Roman" w:hAnsi="Times New Roman"/>
          <w:sz w:val="28"/>
          <w:szCs w:val="28"/>
        </w:rPr>
        <w:t>.</w:t>
      </w:r>
    </w:p>
    <w:p w:rsidR="002B65FA" w:rsidRDefault="002B65FA" w:rsidP="00D235BF">
      <w:pPr>
        <w:pStyle w:val="ae"/>
        <w:numPr>
          <w:ilvl w:val="0"/>
          <w:numId w:val="3"/>
        </w:numPr>
        <w:spacing w:after="0" w:line="360" w:lineRule="auto"/>
        <w:ind w:left="54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Храбрый А.И. Численное моделирование нестационарных течений жидкости со свободной поверхностью</w:t>
      </w:r>
      <w:r w:rsidRPr="002B65FA">
        <w:rPr>
          <w:rFonts w:ascii="Times New Roman" w:hAnsi="Times New Roman"/>
          <w:sz w:val="28"/>
          <w:szCs w:val="28"/>
        </w:rPr>
        <w:t xml:space="preserve"> / </w:t>
      </w:r>
      <w:r>
        <w:rPr>
          <w:rFonts w:ascii="Times New Roman" w:hAnsi="Times New Roman"/>
          <w:sz w:val="28"/>
          <w:szCs w:val="28"/>
        </w:rPr>
        <w:t>Санкт-Петербургский государственный политехнический университет. – СПб,2014,</w:t>
      </w:r>
      <w:r w:rsidR="009B42D6">
        <w:rPr>
          <w:rFonts w:ascii="Times New Roman" w:hAnsi="Times New Roman"/>
          <w:sz w:val="28"/>
          <w:szCs w:val="28"/>
        </w:rPr>
        <w:t xml:space="preserve"> – 154 </w:t>
      </w:r>
      <w:proofErr w:type="gramStart"/>
      <w:r w:rsidR="009B42D6">
        <w:rPr>
          <w:rFonts w:ascii="Times New Roman" w:hAnsi="Times New Roman"/>
          <w:sz w:val="28"/>
          <w:szCs w:val="28"/>
        </w:rPr>
        <w:t>с</w:t>
      </w:r>
      <w:proofErr w:type="gramEnd"/>
      <w:r w:rsidR="009B42D6">
        <w:rPr>
          <w:rFonts w:ascii="Times New Roman" w:hAnsi="Times New Roman"/>
          <w:sz w:val="28"/>
          <w:szCs w:val="28"/>
        </w:rPr>
        <w:t>.</w:t>
      </w:r>
    </w:p>
    <w:p w:rsidR="00F15470" w:rsidRPr="00F15470" w:rsidRDefault="00F15470">
      <w:pPr>
        <w:rPr>
          <w:rFonts w:ascii="Times New Roman" w:hAnsi="Times New Roman"/>
          <w:sz w:val="28"/>
          <w:szCs w:val="28"/>
        </w:rPr>
      </w:pPr>
    </w:p>
    <w:sectPr w:rsidR="00F15470" w:rsidRPr="00F15470" w:rsidSect="00E85A37">
      <w:footerReference w:type="default" r:id="rId35"/>
      <w:pgSz w:w="11906" w:h="16838"/>
      <w:pgMar w:top="1134" w:right="56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4BD8" w:rsidRDefault="00CC4BD8" w:rsidP="00E85A37">
      <w:pPr>
        <w:spacing w:after="0" w:line="240" w:lineRule="auto"/>
      </w:pPr>
      <w:r>
        <w:separator/>
      </w:r>
    </w:p>
  </w:endnote>
  <w:endnote w:type="continuationSeparator" w:id="0">
    <w:p w:rsidR="00CC4BD8" w:rsidRDefault="00CC4BD8" w:rsidP="00E85A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19084941"/>
      <w:docPartObj>
        <w:docPartGallery w:val="Page Numbers (Bottom of Page)"/>
        <w:docPartUnique/>
      </w:docPartObj>
    </w:sdtPr>
    <w:sdtContent>
      <w:p w:rsidR="00760622" w:rsidRDefault="00760622">
        <w:pPr>
          <w:pStyle w:val="ab"/>
          <w:jc w:val="center"/>
        </w:pPr>
        <w:fldSimple w:instr=" PAGE   \* MERGEFORMAT ">
          <w:r w:rsidR="00D235BF">
            <w:rPr>
              <w:noProof/>
            </w:rPr>
            <w:t>24</w:t>
          </w:r>
        </w:fldSimple>
      </w:p>
    </w:sdtContent>
  </w:sdt>
  <w:p w:rsidR="00760622" w:rsidRDefault="00760622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4BD8" w:rsidRDefault="00CC4BD8" w:rsidP="00E85A37">
      <w:pPr>
        <w:spacing w:after="0" w:line="240" w:lineRule="auto"/>
      </w:pPr>
      <w:r>
        <w:separator/>
      </w:r>
    </w:p>
  </w:footnote>
  <w:footnote w:type="continuationSeparator" w:id="0">
    <w:p w:rsidR="00CC4BD8" w:rsidRDefault="00CC4BD8" w:rsidP="00E85A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67B27"/>
    <w:multiLevelType w:val="hybridMultilevel"/>
    <w:tmpl w:val="7540A8A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2CF61AA"/>
    <w:multiLevelType w:val="hybridMultilevel"/>
    <w:tmpl w:val="60C00B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5C2A7DB6"/>
    <w:multiLevelType w:val="multilevel"/>
    <w:tmpl w:val="00A04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6322FD6"/>
    <w:multiLevelType w:val="hybridMultilevel"/>
    <w:tmpl w:val="A948AF88"/>
    <w:lvl w:ilvl="0" w:tplc="BA26C1C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5470"/>
    <w:rsid w:val="00006A35"/>
    <w:rsid w:val="00006F01"/>
    <w:rsid w:val="00027ADE"/>
    <w:rsid w:val="0004595C"/>
    <w:rsid w:val="0004745A"/>
    <w:rsid w:val="0004779F"/>
    <w:rsid w:val="00053A78"/>
    <w:rsid w:val="00057890"/>
    <w:rsid w:val="00065972"/>
    <w:rsid w:val="00093F1C"/>
    <w:rsid w:val="000968CB"/>
    <w:rsid w:val="000A311A"/>
    <w:rsid w:val="000D7F7C"/>
    <w:rsid w:val="000F5981"/>
    <w:rsid w:val="00104A88"/>
    <w:rsid w:val="00110C7E"/>
    <w:rsid w:val="00147E9D"/>
    <w:rsid w:val="00156B56"/>
    <w:rsid w:val="001C4D3A"/>
    <w:rsid w:val="001D149A"/>
    <w:rsid w:val="0024181C"/>
    <w:rsid w:val="00262A48"/>
    <w:rsid w:val="002A1A44"/>
    <w:rsid w:val="002B65FA"/>
    <w:rsid w:val="002B7F69"/>
    <w:rsid w:val="002C0173"/>
    <w:rsid w:val="002C67E7"/>
    <w:rsid w:val="002D2BB0"/>
    <w:rsid w:val="002F7071"/>
    <w:rsid w:val="0032056E"/>
    <w:rsid w:val="00340C5D"/>
    <w:rsid w:val="00364DC4"/>
    <w:rsid w:val="00381202"/>
    <w:rsid w:val="00382A15"/>
    <w:rsid w:val="003B6970"/>
    <w:rsid w:val="003D31D3"/>
    <w:rsid w:val="003E51DB"/>
    <w:rsid w:val="003E5A4D"/>
    <w:rsid w:val="003F6D8B"/>
    <w:rsid w:val="004221D2"/>
    <w:rsid w:val="0046085E"/>
    <w:rsid w:val="0049256D"/>
    <w:rsid w:val="004A02A7"/>
    <w:rsid w:val="004B520F"/>
    <w:rsid w:val="004B755E"/>
    <w:rsid w:val="00565035"/>
    <w:rsid w:val="00577426"/>
    <w:rsid w:val="005A5955"/>
    <w:rsid w:val="00602A8C"/>
    <w:rsid w:val="006357AE"/>
    <w:rsid w:val="00636131"/>
    <w:rsid w:val="00657D99"/>
    <w:rsid w:val="0067167B"/>
    <w:rsid w:val="006F0272"/>
    <w:rsid w:val="006F17BD"/>
    <w:rsid w:val="00712CE2"/>
    <w:rsid w:val="00721FA6"/>
    <w:rsid w:val="00751391"/>
    <w:rsid w:val="00760622"/>
    <w:rsid w:val="00775BA3"/>
    <w:rsid w:val="00791B7C"/>
    <w:rsid w:val="007C5ED7"/>
    <w:rsid w:val="007F5162"/>
    <w:rsid w:val="0080478D"/>
    <w:rsid w:val="00806473"/>
    <w:rsid w:val="00910C76"/>
    <w:rsid w:val="00915E04"/>
    <w:rsid w:val="009968B8"/>
    <w:rsid w:val="009B42D6"/>
    <w:rsid w:val="009C3BAF"/>
    <w:rsid w:val="009C52DD"/>
    <w:rsid w:val="009E5908"/>
    <w:rsid w:val="009F598B"/>
    <w:rsid w:val="00A01F66"/>
    <w:rsid w:val="00A250A1"/>
    <w:rsid w:val="00A31A8D"/>
    <w:rsid w:val="00A34930"/>
    <w:rsid w:val="00A406D0"/>
    <w:rsid w:val="00A9472F"/>
    <w:rsid w:val="00AF2067"/>
    <w:rsid w:val="00AF222B"/>
    <w:rsid w:val="00B5266C"/>
    <w:rsid w:val="00B77A7D"/>
    <w:rsid w:val="00BE668D"/>
    <w:rsid w:val="00BF606C"/>
    <w:rsid w:val="00C366BB"/>
    <w:rsid w:val="00C36A16"/>
    <w:rsid w:val="00C74A42"/>
    <w:rsid w:val="00C801F4"/>
    <w:rsid w:val="00C916E8"/>
    <w:rsid w:val="00CC1F4E"/>
    <w:rsid w:val="00CC2E95"/>
    <w:rsid w:val="00CC4BD8"/>
    <w:rsid w:val="00CD2506"/>
    <w:rsid w:val="00D235BF"/>
    <w:rsid w:val="00D42070"/>
    <w:rsid w:val="00D44645"/>
    <w:rsid w:val="00D52EB6"/>
    <w:rsid w:val="00D6615B"/>
    <w:rsid w:val="00D7160C"/>
    <w:rsid w:val="00DC6AB6"/>
    <w:rsid w:val="00DD644A"/>
    <w:rsid w:val="00DE43B7"/>
    <w:rsid w:val="00DF673E"/>
    <w:rsid w:val="00E010C8"/>
    <w:rsid w:val="00E0148C"/>
    <w:rsid w:val="00E2087B"/>
    <w:rsid w:val="00E52AE6"/>
    <w:rsid w:val="00E85A37"/>
    <w:rsid w:val="00EB4BE7"/>
    <w:rsid w:val="00EE334A"/>
    <w:rsid w:val="00F00C70"/>
    <w:rsid w:val="00F029AC"/>
    <w:rsid w:val="00F04842"/>
    <w:rsid w:val="00F07827"/>
    <w:rsid w:val="00F14C1D"/>
    <w:rsid w:val="00F15470"/>
    <w:rsid w:val="00F23EC9"/>
    <w:rsid w:val="00F73BC3"/>
    <w:rsid w:val="00F852F3"/>
    <w:rsid w:val="00F86FDF"/>
    <w:rsid w:val="00FE68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5470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9"/>
    <w:qFormat/>
    <w:rsid w:val="006F17BD"/>
    <w:pPr>
      <w:keepNext/>
      <w:keepLines/>
      <w:spacing w:before="80" w:after="0" w:line="240" w:lineRule="auto"/>
      <w:outlineLvl w:val="1"/>
    </w:pPr>
    <w:rPr>
      <w:rFonts w:ascii="Calibri Light" w:eastAsia="Times New Roman" w:hAnsi="Calibri Light"/>
      <w:color w:val="538135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D644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54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F15470"/>
  </w:style>
  <w:style w:type="paragraph" w:styleId="a4">
    <w:name w:val="Normal (Web)"/>
    <w:basedOn w:val="a"/>
    <w:uiPriority w:val="99"/>
    <w:unhideWhenUsed/>
    <w:rsid w:val="00F154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15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15470"/>
    <w:rPr>
      <w:rFonts w:ascii="Tahoma" w:eastAsia="Calibri" w:hAnsi="Tahoma" w:cs="Tahoma"/>
      <w:sz w:val="16"/>
      <w:szCs w:val="16"/>
    </w:rPr>
  </w:style>
  <w:style w:type="character" w:styleId="a7">
    <w:name w:val="Hyperlink"/>
    <w:basedOn w:val="a0"/>
    <w:uiPriority w:val="99"/>
    <w:rsid w:val="00D52EB6"/>
    <w:rPr>
      <w:rFonts w:cs="Times New Roman"/>
      <w:color w:val="0000FF"/>
      <w:u w:val="single"/>
    </w:rPr>
  </w:style>
  <w:style w:type="paragraph" w:styleId="a8">
    <w:name w:val="No Spacing"/>
    <w:uiPriority w:val="99"/>
    <w:qFormat/>
    <w:rsid w:val="00E52AE6"/>
    <w:pPr>
      <w:spacing w:after="0" w:line="240" w:lineRule="auto"/>
    </w:pPr>
    <w:rPr>
      <w:rFonts w:ascii="Calibri" w:eastAsia="Times New Roman" w:hAnsi="Calibri" w:cs="Times New Roman"/>
      <w:sz w:val="21"/>
      <w:szCs w:val="21"/>
    </w:rPr>
  </w:style>
  <w:style w:type="paragraph" w:styleId="a9">
    <w:name w:val="header"/>
    <w:basedOn w:val="a"/>
    <w:link w:val="aa"/>
    <w:uiPriority w:val="99"/>
    <w:semiHidden/>
    <w:unhideWhenUsed/>
    <w:rsid w:val="00E85A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E85A37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E85A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85A37"/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uiPriority w:val="99"/>
    <w:rsid w:val="006F17BD"/>
    <w:rPr>
      <w:rFonts w:ascii="Calibri Light" w:eastAsia="Times New Roman" w:hAnsi="Calibri Light" w:cs="Times New Roman"/>
      <w:color w:val="538135"/>
      <w:sz w:val="28"/>
      <w:szCs w:val="28"/>
    </w:rPr>
  </w:style>
  <w:style w:type="character" w:styleId="ad">
    <w:name w:val="Placeholder Text"/>
    <w:basedOn w:val="a0"/>
    <w:uiPriority w:val="99"/>
    <w:semiHidden/>
    <w:rsid w:val="006F17BD"/>
    <w:rPr>
      <w:color w:val="808080"/>
    </w:rPr>
  </w:style>
  <w:style w:type="paragraph" w:styleId="ae">
    <w:name w:val="List Paragraph"/>
    <w:basedOn w:val="a"/>
    <w:uiPriority w:val="99"/>
    <w:qFormat/>
    <w:rsid w:val="00721FA6"/>
    <w:pPr>
      <w:spacing w:line="288" w:lineRule="auto"/>
      <w:ind w:left="720"/>
      <w:contextualSpacing/>
    </w:pPr>
    <w:rPr>
      <w:rFonts w:eastAsia="Times New Roman"/>
      <w:sz w:val="21"/>
      <w:szCs w:val="21"/>
    </w:rPr>
  </w:style>
  <w:style w:type="character" w:customStyle="1" w:styleId="30">
    <w:name w:val="Заголовок 3 Знак"/>
    <w:basedOn w:val="a0"/>
    <w:link w:val="3"/>
    <w:uiPriority w:val="9"/>
    <w:semiHidden/>
    <w:rsid w:val="00DD644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f">
    <w:name w:val="Strong"/>
    <w:uiPriority w:val="99"/>
    <w:qFormat/>
    <w:rsid w:val="005A5955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75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ru.wikipedia.org/wiki/%D0%A4%D0%BB%D0%BE%D1%82%D0%B0%D1%86%D0%B8%D1%8F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7" Type="http://schemas.openxmlformats.org/officeDocument/2006/relationships/image" Target="media/image1.png"/><Relationship Id="rId12" Type="http://schemas.openxmlformats.org/officeDocument/2006/relationships/hyperlink" Target="https://ru.wikipedia.org/wiki/%D0%A0%D0%B5%D0%BA%D1%82%D0%B8%D1%84%D0%B8%D0%BA%D0%B0%D1%86%D0%B8%D1%8F" TargetMode="External"/><Relationship Id="rId17" Type="http://schemas.openxmlformats.org/officeDocument/2006/relationships/image" Target="media/image6.gif"/><Relationship Id="rId25" Type="http://schemas.openxmlformats.org/officeDocument/2006/relationships/image" Target="media/image14.png"/><Relationship Id="rId33" Type="http://schemas.openxmlformats.org/officeDocument/2006/relationships/image" Target="media/image22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90%D0%B1%D1%81%D0%BE%D1%80%D0%B1%D1%86%D0%B8%D1%8F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jpeg"/><Relationship Id="rId37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fontTable" Target="fontTable.xml"/><Relationship Id="rId10" Type="http://schemas.openxmlformats.org/officeDocument/2006/relationships/hyperlink" Target="https://ru.wikipedia.org/wiki/%D0%A0%D0%B0%D1%81%D1%82%D0%B2%D0%BE%D1%80%D0%B8%D1%82%D0%B5%D0%BB%D1%8C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F%D0%B5%D1%80%D0%B5%D0%BC%D0%B5%D1%88%D0%B8%D0%B2%D0%B0%D0%BD%D0%B8%D0%B5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6621A9"/>
    <w:rsid w:val="00075254"/>
    <w:rsid w:val="006621A9"/>
    <w:rsid w:val="00AB631B"/>
    <w:rsid w:val="00C908C5"/>
    <w:rsid w:val="00EE2C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C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75254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1263</TotalTime>
  <Pages>24</Pages>
  <Words>2782</Words>
  <Characters>15863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176000</dc:creator>
  <cp:lastModifiedBy>176000</cp:lastModifiedBy>
  <cp:revision>29</cp:revision>
  <dcterms:created xsi:type="dcterms:W3CDTF">2017-05-28T13:38:00Z</dcterms:created>
  <dcterms:modified xsi:type="dcterms:W3CDTF">2017-05-30T22:31:00Z</dcterms:modified>
</cp:coreProperties>
</file>